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E29" w:rsidRPr="009D6955" w:rsidRDefault="00530E29" w:rsidP="006A1411">
      <w:pPr>
        <w:widowControl/>
        <w:spacing w:line="420" w:lineRule="exact"/>
        <w:jc w:val="center"/>
        <w:rPr>
          <w:rFonts w:ascii="標楷體" w:eastAsia="標楷體" w:hAnsi="標楷體"/>
          <w:b/>
          <w:noProof/>
          <w:color w:val="000000" w:themeColor="text1"/>
          <w:sz w:val="28"/>
          <w:szCs w:val="28"/>
        </w:rPr>
      </w:pPr>
      <w:r w:rsidRPr="009D6955">
        <w:rPr>
          <w:rFonts w:ascii="標楷體" w:eastAsia="標楷體" w:hAnsi="標楷體"/>
          <w:b/>
          <w:noProof/>
          <w:color w:val="000000" w:themeColor="text1"/>
          <w:sz w:val="28"/>
          <w:szCs w:val="28"/>
        </w:rPr>
        <w:t>國立臺中科技大學教師</w:t>
      </w:r>
      <w:bookmarkStart w:id="0" w:name="_Hlk54721481"/>
      <w:r w:rsidR="00827E67" w:rsidRPr="009D6955">
        <w:rPr>
          <w:rFonts w:ascii="標楷體" w:eastAsia="標楷體" w:hAnsi="標楷體" w:hint="eastAsia"/>
          <w:b/>
          <w:noProof/>
          <w:color w:val="000000" w:themeColor="text1"/>
          <w:sz w:val="28"/>
          <w:szCs w:val="28"/>
        </w:rPr>
        <w:t>發表學術</w:t>
      </w:r>
      <w:bookmarkStart w:id="1" w:name="_Hlk54725956"/>
      <w:r w:rsidR="00E41DDD" w:rsidRPr="009D6955">
        <w:rPr>
          <w:rFonts w:ascii="標楷體" w:eastAsia="標楷體" w:hAnsi="標楷體" w:hint="eastAsia"/>
          <w:b/>
          <w:noProof/>
          <w:color w:val="000000" w:themeColor="text1"/>
          <w:sz w:val="28"/>
          <w:szCs w:val="28"/>
        </w:rPr>
        <w:t>期刊</w:t>
      </w:r>
      <w:bookmarkEnd w:id="1"/>
      <w:r w:rsidR="00827E67" w:rsidRPr="009D6955">
        <w:rPr>
          <w:rFonts w:ascii="標楷體" w:eastAsia="標楷體" w:hAnsi="標楷體" w:hint="eastAsia"/>
          <w:b/>
          <w:noProof/>
          <w:color w:val="000000" w:themeColor="text1"/>
          <w:sz w:val="28"/>
          <w:szCs w:val="28"/>
        </w:rPr>
        <w:t>論文</w:t>
      </w:r>
      <w:r w:rsidRPr="009D6955">
        <w:rPr>
          <w:rFonts w:ascii="標楷體" w:eastAsia="標楷體" w:hAnsi="標楷體"/>
          <w:b/>
          <w:noProof/>
          <w:color w:val="000000" w:themeColor="text1"/>
          <w:sz w:val="28"/>
          <w:szCs w:val="28"/>
        </w:rPr>
        <w:t>獎勵及補助要點</w:t>
      </w:r>
      <w:bookmarkEnd w:id="0"/>
    </w:p>
    <w:p w:rsidR="00231F57" w:rsidRPr="009D6955" w:rsidRDefault="00231F57" w:rsidP="00231F57">
      <w:pPr>
        <w:autoSpaceDE w:val="0"/>
        <w:autoSpaceDN w:val="0"/>
        <w:adjustRightInd w:val="0"/>
        <w:spacing w:line="0" w:lineRule="atLeast"/>
        <w:jc w:val="right"/>
        <w:rPr>
          <w:rFonts w:eastAsia="標楷體"/>
          <w:color w:val="000000" w:themeColor="text1"/>
          <w:kern w:val="0"/>
          <w:sz w:val="16"/>
          <w:szCs w:val="16"/>
        </w:rPr>
      </w:pPr>
      <w:r w:rsidRPr="009D6955">
        <w:rPr>
          <w:rFonts w:ascii="標楷體" w:eastAsia="標楷體" w:hAnsi="標楷體"/>
          <w:color w:val="000000" w:themeColor="text1"/>
          <w:w w:val="95"/>
          <w:sz w:val="16"/>
        </w:rPr>
        <w:t>10</w:t>
      </w:r>
      <w:r w:rsidRPr="009D6955">
        <w:rPr>
          <w:rFonts w:ascii="標楷體" w:eastAsia="標楷體" w:hAnsi="標楷體" w:hint="eastAsia"/>
          <w:color w:val="000000" w:themeColor="text1"/>
          <w:w w:val="95"/>
          <w:sz w:val="16"/>
        </w:rPr>
        <w:t>9</w:t>
      </w:r>
      <w:r w:rsidRPr="009D6955">
        <w:rPr>
          <w:rFonts w:ascii="標楷體" w:eastAsia="標楷體" w:hAnsi="標楷體"/>
          <w:color w:val="000000" w:themeColor="text1"/>
          <w:w w:val="95"/>
          <w:sz w:val="16"/>
        </w:rPr>
        <w:t>年</w:t>
      </w:r>
      <w:r w:rsidR="000A7BF3">
        <w:rPr>
          <w:rFonts w:ascii="標楷體" w:eastAsia="標楷體" w:hAnsi="標楷體" w:hint="eastAsia"/>
          <w:color w:val="000000" w:themeColor="text1"/>
          <w:w w:val="95"/>
          <w:sz w:val="16"/>
        </w:rPr>
        <w:t>1</w:t>
      </w:r>
      <w:r w:rsidR="000A7BF3">
        <w:rPr>
          <w:rFonts w:ascii="標楷體" w:eastAsia="標楷體" w:hAnsi="標楷體"/>
          <w:color w:val="000000" w:themeColor="text1"/>
          <w:w w:val="95"/>
          <w:sz w:val="16"/>
        </w:rPr>
        <w:t>1</w:t>
      </w:r>
      <w:r w:rsidRPr="009D6955">
        <w:rPr>
          <w:rFonts w:ascii="標楷體" w:eastAsia="標楷體" w:hAnsi="標楷體"/>
          <w:color w:val="000000" w:themeColor="text1"/>
          <w:w w:val="95"/>
          <w:sz w:val="16"/>
        </w:rPr>
        <w:t>月</w:t>
      </w:r>
      <w:r w:rsidR="000A7BF3">
        <w:rPr>
          <w:rFonts w:ascii="標楷體" w:eastAsia="標楷體" w:hAnsi="標楷體" w:hint="eastAsia"/>
          <w:color w:val="000000" w:themeColor="text1"/>
          <w:w w:val="95"/>
          <w:sz w:val="16"/>
        </w:rPr>
        <w:t>3</w:t>
      </w:r>
      <w:r w:rsidRPr="009D6955">
        <w:rPr>
          <w:rFonts w:ascii="標楷體" w:eastAsia="標楷體" w:hAnsi="標楷體"/>
          <w:color w:val="000000" w:themeColor="text1"/>
          <w:w w:val="95"/>
          <w:sz w:val="16"/>
        </w:rPr>
        <w:t>日10</w:t>
      </w:r>
      <w:r w:rsidRPr="009D6955">
        <w:rPr>
          <w:rFonts w:ascii="標楷體" w:eastAsia="標楷體" w:hAnsi="標楷體" w:hint="eastAsia"/>
          <w:color w:val="000000" w:themeColor="text1"/>
          <w:w w:val="95"/>
          <w:sz w:val="16"/>
        </w:rPr>
        <w:t>9</w:t>
      </w:r>
      <w:r w:rsidRPr="009D6955">
        <w:rPr>
          <w:rFonts w:ascii="標楷體" w:eastAsia="標楷體" w:hAnsi="標楷體"/>
          <w:color w:val="000000" w:themeColor="text1"/>
          <w:w w:val="95"/>
          <w:sz w:val="16"/>
        </w:rPr>
        <w:t>學年度第1學期第</w:t>
      </w:r>
      <w:r w:rsidR="000A7BF3">
        <w:rPr>
          <w:rFonts w:ascii="標楷體" w:eastAsia="標楷體" w:hAnsi="標楷體" w:hint="eastAsia"/>
          <w:color w:val="000000" w:themeColor="text1"/>
          <w:w w:val="95"/>
          <w:sz w:val="16"/>
        </w:rPr>
        <w:t>1</w:t>
      </w:r>
      <w:r w:rsidRPr="009D6955">
        <w:rPr>
          <w:rFonts w:ascii="標楷體" w:eastAsia="標楷體" w:hAnsi="標楷體"/>
          <w:color w:val="000000" w:themeColor="text1"/>
          <w:w w:val="95"/>
          <w:sz w:val="16"/>
        </w:rPr>
        <w:t>次</w:t>
      </w:r>
      <w:r w:rsidRPr="009D6955">
        <w:rPr>
          <w:rFonts w:ascii="標楷體" w:eastAsia="標楷體" w:hAnsi="標楷體" w:hint="eastAsia"/>
          <w:color w:val="000000" w:themeColor="text1"/>
          <w:w w:val="95"/>
          <w:sz w:val="16"/>
        </w:rPr>
        <w:t>研發</w:t>
      </w:r>
      <w:r w:rsidRPr="009D6955">
        <w:rPr>
          <w:rFonts w:ascii="標楷體" w:eastAsia="標楷體" w:hAnsi="標楷體"/>
          <w:color w:val="000000" w:themeColor="text1"/>
          <w:w w:val="95"/>
          <w:sz w:val="16"/>
        </w:rPr>
        <w:t>委員會通過</w:t>
      </w:r>
    </w:p>
    <w:p w:rsidR="00827E67" w:rsidRPr="009D6955" w:rsidRDefault="00827E67" w:rsidP="00827E67">
      <w:pPr>
        <w:autoSpaceDE w:val="0"/>
        <w:autoSpaceDN w:val="0"/>
        <w:adjustRightInd w:val="0"/>
        <w:spacing w:line="0" w:lineRule="atLeast"/>
        <w:jc w:val="right"/>
        <w:rPr>
          <w:rFonts w:eastAsia="標楷體"/>
          <w:color w:val="000000" w:themeColor="text1"/>
          <w:kern w:val="0"/>
          <w:sz w:val="16"/>
          <w:szCs w:val="16"/>
        </w:rPr>
      </w:pPr>
      <w:bookmarkStart w:id="2" w:name="_GoBack"/>
      <w:r w:rsidRPr="009D6955">
        <w:rPr>
          <w:rFonts w:ascii="標楷體" w:eastAsia="標楷體" w:hAnsi="標楷體"/>
          <w:color w:val="000000" w:themeColor="text1"/>
          <w:w w:val="95"/>
          <w:sz w:val="16"/>
        </w:rPr>
        <w:t>10</w:t>
      </w:r>
      <w:r w:rsidRPr="009D6955">
        <w:rPr>
          <w:rFonts w:ascii="標楷體" w:eastAsia="標楷體" w:hAnsi="標楷體" w:hint="eastAsia"/>
          <w:color w:val="000000" w:themeColor="text1"/>
          <w:w w:val="95"/>
          <w:sz w:val="16"/>
        </w:rPr>
        <w:t>9</w:t>
      </w:r>
      <w:r w:rsidRPr="009D6955">
        <w:rPr>
          <w:rFonts w:ascii="標楷體" w:eastAsia="標楷體" w:hAnsi="標楷體"/>
          <w:color w:val="000000" w:themeColor="text1"/>
          <w:w w:val="95"/>
          <w:sz w:val="16"/>
        </w:rPr>
        <w:t>年</w:t>
      </w:r>
      <w:r w:rsidR="00173D16">
        <w:rPr>
          <w:rFonts w:ascii="標楷體" w:eastAsia="標楷體" w:hAnsi="標楷體" w:hint="eastAsia"/>
          <w:color w:val="000000" w:themeColor="text1"/>
          <w:w w:val="95"/>
          <w:sz w:val="16"/>
        </w:rPr>
        <w:t>12</w:t>
      </w:r>
      <w:r w:rsidRPr="009D6955">
        <w:rPr>
          <w:rFonts w:ascii="標楷體" w:eastAsia="標楷體" w:hAnsi="標楷體"/>
          <w:color w:val="000000" w:themeColor="text1"/>
          <w:w w:val="95"/>
          <w:sz w:val="16"/>
        </w:rPr>
        <w:t>月</w:t>
      </w:r>
      <w:r w:rsidR="00173D16">
        <w:rPr>
          <w:rFonts w:ascii="標楷體" w:eastAsia="標楷體" w:hAnsi="標楷體" w:hint="eastAsia"/>
          <w:color w:val="000000" w:themeColor="text1"/>
          <w:w w:val="95"/>
          <w:sz w:val="16"/>
        </w:rPr>
        <w:t>8</w:t>
      </w:r>
      <w:r w:rsidRPr="009D6955">
        <w:rPr>
          <w:rFonts w:ascii="標楷體" w:eastAsia="標楷體" w:hAnsi="標楷體"/>
          <w:color w:val="000000" w:themeColor="text1"/>
          <w:w w:val="95"/>
          <w:sz w:val="16"/>
        </w:rPr>
        <w:t>日10</w:t>
      </w:r>
      <w:r w:rsidRPr="009D6955">
        <w:rPr>
          <w:rFonts w:ascii="標楷體" w:eastAsia="標楷體" w:hAnsi="標楷體" w:hint="eastAsia"/>
          <w:color w:val="000000" w:themeColor="text1"/>
          <w:w w:val="95"/>
          <w:sz w:val="16"/>
        </w:rPr>
        <w:t>9</w:t>
      </w:r>
      <w:r w:rsidRPr="009D6955">
        <w:rPr>
          <w:rFonts w:ascii="標楷體" w:eastAsia="標楷體" w:hAnsi="標楷體"/>
          <w:color w:val="000000" w:themeColor="text1"/>
          <w:w w:val="95"/>
          <w:sz w:val="16"/>
        </w:rPr>
        <w:t>學年度第1學期第</w:t>
      </w:r>
      <w:r w:rsidR="00173D16">
        <w:rPr>
          <w:rFonts w:ascii="標楷體" w:eastAsia="標楷體" w:hAnsi="標楷體" w:hint="eastAsia"/>
          <w:color w:val="000000" w:themeColor="text1"/>
          <w:w w:val="95"/>
          <w:sz w:val="16"/>
        </w:rPr>
        <w:t>1</w:t>
      </w:r>
      <w:r w:rsidRPr="009D6955">
        <w:rPr>
          <w:rFonts w:ascii="標楷體" w:eastAsia="標楷體" w:hAnsi="標楷體"/>
          <w:color w:val="000000" w:themeColor="text1"/>
          <w:w w:val="95"/>
          <w:sz w:val="16"/>
        </w:rPr>
        <w:t>次</w:t>
      </w:r>
      <w:r w:rsidR="00173D16">
        <w:rPr>
          <w:rFonts w:ascii="標楷體" w:eastAsia="標楷體" w:hAnsi="標楷體" w:hint="eastAsia"/>
          <w:color w:val="000000" w:themeColor="text1"/>
          <w:w w:val="95"/>
          <w:sz w:val="16"/>
          <w:lang w:eastAsia="zh-HK"/>
        </w:rPr>
        <w:t>臨時</w:t>
      </w:r>
      <w:r w:rsidRPr="009D6955">
        <w:rPr>
          <w:rFonts w:ascii="標楷體" w:eastAsia="標楷體" w:hAnsi="標楷體"/>
          <w:color w:val="000000" w:themeColor="text1"/>
          <w:w w:val="95"/>
          <w:sz w:val="16"/>
        </w:rPr>
        <w:t>校務基金管理委員會通過</w:t>
      </w:r>
      <w:bookmarkEnd w:id="2"/>
    </w:p>
    <w:p w:rsidR="00202363" w:rsidRPr="009D6955" w:rsidRDefault="00202363" w:rsidP="00530E29">
      <w:pPr>
        <w:autoSpaceDE w:val="0"/>
        <w:autoSpaceDN w:val="0"/>
        <w:adjustRightInd w:val="0"/>
        <w:spacing w:line="0" w:lineRule="atLeast"/>
        <w:jc w:val="right"/>
        <w:rPr>
          <w:rFonts w:eastAsia="標楷體"/>
          <w:color w:val="000000" w:themeColor="text1"/>
          <w:kern w:val="0"/>
          <w:sz w:val="16"/>
          <w:szCs w:val="16"/>
        </w:rPr>
      </w:pPr>
    </w:p>
    <w:p w:rsidR="00530E29" w:rsidRPr="009D6955" w:rsidRDefault="00530E29" w:rsidP="00530E29">
      <w:pPr>
        <w:autoSpaceDE w:val="0"/>
        <w:autoSpaceDN w:val="0"/>
        <w:adjustRightInd w:val="0"/>
        <w:spacing w:line="0" w:lineRule="atLeast"/>
        <w:ind w:left="425" w:hangingChars="177" w:hanging="425"/>
        <w:contextualSpacing/>
        <w:jc w:val="both"/>
        <w:rPr>
          <w:rFonts w:eastAsia="標楷體"/>
          <w:color w:val="000000" w:themeColor="text1"/>
          <w:kern w:val="0"/>
        </w:rPr>
      </w:pPr>
      <w:r w:rsidRPr="009D6955">
        <w:rPr>
          <w:rFonts w:eastAsia="標楷體"/>
          <w:color w:val="000000" w:themeColor="text1"/>
          <w:kern w:val="0"/>
        </w:rPr>
        <w:t>一、為提</w:t>
      </w:r>
      <w:r w:rsidR="00953BFE" w:rsidRPr="009D6955">
        <w:rPr>
          <w:rFonts w:eastAsia="標楷體" w:hint="eastAsia"/>
          <w:color w:val="000000" w:themeColor="text1"/>
          <w:kern w:val="0"/>
        </w:rPr>
        <w:t>升</w:t>
      </w:r>
      <w:r w:rsidRPr="009D6955">
        <w:rPr>
          <w:rFonts w:eastAsia="標楷體"/>
          <w:color w:val="000000" w:themeColor="text1"/>
          <w:kern w:val="0"/>
        </w:rPr>
        <w:t>本校學術研究水準，特訂定「國立臺中科技大學</w:t>
      </w:r>
      <w:r w:rsidR="00827E67" w:rsidRPr="009D6955">
        <w:rPr>
          <w:rFonts w:eastAsia="標楷體" w:hint="eastAsia"/>
          <w:color w:val="000000" w:themeColor="text1"/>
          <w:kern w:val="0"/>
        </w:rPr>
        <w:t>發表學術</w:t>
      </w:r>
      <w:r w:rsidR="00E41DDD" w:rsidRPr="009D6955">
        <w:rPr>
          <w:rFonts w:eastAsia="標楷體" w:hint="eastAsia"/>
          <w:color w:val="000000" w:themeColor="text1"/>
          <w:kern w:val="0"/>
        </w:rPr>
        <w:t>期刊</w:t>
      </w:r>
      <w:r w:rsidR="00827E67" w:rsidRPr="009D6955">
        <w:rPr>
          <w:rFonts w:eastAsia="標楷體" w:hint="eastAsia"/>
          <w:color w:val="000000" w:themeColor="text1"/>
          <w:kern w:val="0"/>
        </w:rPr>
        <w:t>論文獎勵及補助要點</w:t>
      </w:r>
      <w:r w:rsidRPr="009D6955">
        <w:rPr>
          <w:rFonts w:eastAsia="標楷體"/>
          <w:color w:val="000000" w:themeColor="text1"/>
          <w:kern w:val="0"/>
        </w:rPr>
        <w:t>」，以下簡稱本要點。</w:t>
      </w:r>
    </w:p>
    <w:p w:rsidR="00530E29" w:rsidRPr="009D6955" w:rsidRDefault="00530E29" w:rsidP="00530E29">
      <w:pPr>
        <w:autoSpaceDE w:val="0"/>
        <w:autoSpaceDN w:val="0"/>
        <w:adjustRightInd w:val="0"/>
        <w:spacing w:line="0" w:lineRule="atLeast"/>
        <w:ind w:left="425" w:hangingChars="177" w:hanging="425"/>
        <w:contextualSpacing/>
        <w:jc w:val="both"/>
        <w:rPr>
          <w:rFonts w:eastAsia="標楷體"/>
          <w:color w:val="000000" w:themeColor="text1"/>
          <w:kern w:val="0"/>
        </w:rPr>
      </w:pPr>
      <w:r w:rsidRPr="009D6955">
        <w:rPr>
          <w:rFonts w:eastAsia="標楷體"/>
          <w:color w:val="000000" w:themeColor="text1"/>
          <w:kern w:val="0"/>
        </w:rPr>
        <w:t>二、本校專任或專案教師每年度</w:t>
      </w:r>
      <w:bookmarkStart w:id="3" w:name="_Hlk54721347"/>
      <w:r w:rsidRPr="009D6955">
        <w:rPr>
          <w:rFonts w:eastAsia="標楷體"/>
          <w:color w:val="000000" w:themeColor="text1"/>
          <w:kern w:val="0"/>
        </w:rPr>
        <w:t>發表學術論文</w:t>
      </w:r>
      <w:bookmarkEnd w:id="3"/>
      <w:r w:rsidRPr="009D6955">
        <w:rPr>
          <w:rFonts w:eastAsia="標楷體"/>
          <w:color w:val="000000" w:themeColor="text1"/>
          <w:kern w:val="0"/>
        </w:rPr>
        <w:t>，具有下列各</w:t>
      </w:r>
      <w:r w:rsidR="00551862" w:rsidRPr="009D6955">
        <w:rPr>
          <w:rFonts w:eastAsia="標楷體" w:hint="eastAsia"/>
          <w:color w:val="000000" w:themeColor="text1"/>
          <w:kern w:val="0"/>
        </w:rPr>
        <w:t>項</w:t>
      </w:r>
      <w:r w:rsidRPr="009D6955">
        <w:rPr>
          <w:rFonts w:eastAsia="標楷體"/>
          <w:color w:val="000000" w:themeColor="text1"/>
          <w:kern w:val="0"/>
        </w:rPr>
        <w:t>之一者，得依本要點申請獎勵。</w:t>
      </w:r>
    </w:p>
    <w:p w:rsidR="00530E29" w:rsidRPr="009D6955" w:rsidRDefault="00530E29" w:rsidP="00530E29">
      <w:pPr>
        <w:autoSpaceDE w:val="0"/>
        <w:autoSpaceDN w:val="0"/>
        <w:adjustRightInd w:val="0"/>
        <w:spacing w:line="0" w:lineRule="atLeast"/>
        <w:ind w:leftChars="177" w:left="850" w:hangingChars="177" w:hanging="425"/>
        <w:contextualSpacing/>
        <w:jc w:val="both"/>
        <w:rPr>
          <w:rFonts w:eastAsia="標楷體"/>
          <w:color w:val="000000" w:themeColor="text1"/>
          <w:kern w:val="0"/>
        </w:rPr>
      </w:pPr>
      <w:r w:rsidRPr="009D6955">
        <w:rPr>
          <w:rFonts w:eastAsia="標楷體"/>
          <w:bCs/>
          <w:color w:val="000000" w:themeColor="text1"/>
          <w:kern w:val="0"/>
        </w:rPr>
        <w:t>(</w:t>
      </w:r>
      <w:r w:rsidRPr="009D6955">
        <w:rPr>
          <w:rFonts w:eastAsia="標楷體"/>
          <w:color w:val="000000" w:themeColor="text1"/>
          <w:kern w:val="0"/>
        </w:rPr>
        <w:t>一</w:t>
      </w:r>
      <w:r w:rsidRPr="009D6955">
        <w:rPr>
          <w:rFonts w:eastAsia="標楷體"/>
          <w:bCs/>
          <w:color w:val="000000" w:themeColor="text1"/>
          <w:kern w:val="0"/>
        </w:rPr>
        <w:t>)</w:t>
      </w:r>
      <w:r w:rsidRPr="009D6955">
        <w:rPr>
          <w:rFonts w:eastAsia="標楷體"/>
          <w:color w:val="000000" w:themeColor="text1"/>
          <w:kern w:val="0"/>
        </w:rPr>
        <w:t>發表論文於學術期刊之獎勵</w:t>
      </w:r>
    </w:p>
    <w:p w:rsidR="00530E29" w:rsidRPr="009D6955" w:rsidRDefault="00530E29" w:rsidP="00530E29">
      <w:pPr>
        <w:autoSpaceDE w:val="0"/>
        <w:autoSpaceDN w:val="0"/>
        <w:adjustRightInd w:val="0"/>
        <w:spacing w:line="0" w:lineRule="atLeast"/>
        <w:ind w:leftChars="353" w:left="1130" w:hangingChars="118" w:hanging="283"/>
        <w:contextualSpacing/>
        <w:jc w:val="both"/>
        <w:rPr>
          <w:rFonts w:eastAsia="標楷體"/>
          <w:color w:val="000000" w:themeColor="text1"/>
          <w:kern w:val="0"/>
        </w:rPr>
      </w:pPr>
      <w:r w:rsidRPr="009D6955">
        <w:rPr>
          <w:rFonts w:eastAsia="標楷體"/>
          <w:color w:val="000000" w:themeColor="text1"/>
          <w:kern w:val="0"/>
        </w:rPr>
        <w:t>獎勵對象：以本校名義發表者。</w:t>
      </w:r>
    </w:p>
    <w:p w:rsidR="00530E29" w:rsidRPr="009D6955" w:rsidRDefault="00530E29" w:rsidP="00530E29">
      <w:pPr>
        <w:tabs>
          <w:tab w:val="num" w:pos="1800"/>
        </w:tabs>
        <w:autoSpaceDE w:val="0"/>
        <w:autoSpaceDN w:val="0"/>
        <w:adjustRightInd w:val="0"/>
        <w:spacing w:line="0" w:lineRule="atLeast"/>
        <w:ind w:leftChars="353" w:left="1130" w:hangingChars="118" w:hanging="283"/>
        <w:contextualSpacing/>
        <w:jc w:val="both"/>
        <w:rPr>
          <w:rFonts w:eastAsia="標楷體"/>
          <w:color w:val="000000" w:themeColor="text1"/>
          <w:kern w:val="0"/>
        </w:rPr>
      </w:pPr>
      <w:r w:rsidRPr="009D6955">
        <w:rPr>
          <w:rFonts w:eastAsia="標楷體"/>
          <w:color w:val="000000" w:themeColor="text1"/>
          <w:kern w:val="0"/>
        </w:rPr>
        <w:t>A</w:t>
      </w:r>
      <w:r w:rsidRPr="009D6955">
        <w:rPr>
          <w:rFonts w:eastAsia="標楷體"/>
          <w:color w:val="000000" w:themeColor="text1"/>
          <w:kern w:val="0"/>
          <w:lang w:eastAsia="zh-HK"/>
        </w:rPr>
        <w:t>類</w:t>
      </w:r>
      <w:r w:rsidRPr="009D6955">
        <w:rPr>
          <w:rFonts w:eastAsia="標楷體"/>
          <w:color w:val="000000" w:themeColor="text1"/>
          <w:kern w:val="0"/>
        </w:rPr>
        <w:t>獎勵方式：</w:t>
      </w:r>
      <w:r w:rsidRPr="009D6955">
        <w:rPr>
          <w:rFonts w:eastAsia="標楷體"/>
          <w:color w:val="000000" w:themeColor="text1"/>
          <w:kern w:val="0"/>
          <w:lang w:eastAsia="zh-HK"/>
        </w:rPr>
        <w:t>國際期刊</w:t>
      </w:r>
      <w:r w:rsidRPr="009D6955">
        <w:rPr>
          <w:rFonts w:eastAsia="標楷體"/>
          <w:color w:val="000000" w:themeColor="text1"/>
        </w:rPr>
        <w:t>Impact Factor</w:t>
      </w:r>
      <w:r w:rsidRPr="009D6955">
        <w:rPr>
          <w:rFonts w:eastAsia="標楷體"/>
          <w:color w:val="000000" w:themeColor="text1"/>
        </w:rPr>
        <w:t>為該領域</w:t>
      </w:r>
      <w:r w:rsidRPr="009D6955">
        <w:rPr>
          <w:rFonts w:eastAsia="標楷體"/>
          <w:color w:val="000000" w:themeColor="text1"/>
        </w:rPr>
        <w:t xml:space="preserve">SCI/SSCI/SCIE </w:t>
      </w:r>
      <w:r w:rsidRPr="009D6955">
        <w:rPr>
          <w:rFonts w:eastAsia="標楷體"/>
          <w:color w:val="000000" w:themeColor="text1"/>
          <w:kern w:val="0"/>
        </w:rPr>
        <w:t>Subject Category</w:t>
      </w:r>
      <w:r w:rsidRPr="009D6955">
        <w:rPr>
          <w:rFonts w:eastAsia="標楷體"/>
          <w:color w:val="000000" w:themeColor="text1"/>
          <w:kern w:val="0"/>
        </w:rPr>
        <w:t>所登錄期刊排名前</w:t>
      </w:r>
      <w:r w:rsidRPr="009D6955">
        <w:rPr>
          <w:rFonts w:eastAsia="標楷體"/>
          <w:color w:val="000000" w:themeColor="text1"/>
          <w:kern w:val="0"/>
        </w:rPr>
        <w:t>25%(</w:t>
      </w:r>
      <w:r w:rsidRPr="009D6955">
        <w:rPr>
          <w:rFonts w:eastAsia="標楷體"/>
          <w:color w:val="000000" w:themeColor="text1"/>
          <w:kern w:val="0"/>
          <w:lang w:eastAsia="zh-HK"/>
        </w:rPr>
        <w:t>資</w:t>
      </w:r>
      <w:r w:rsidRPr="009D6955">
        <w:rPr>
          <w:rFonts w:eastAsia="標楷體"/>
          <w:color w:val="000000" w:themeColor="text1"/>
          <w:kern w:val="0"/>
        </w:rPr>
        <w:t>料</w:t>
      </w:r>
      <w:r w:rsidRPr="009D6955">
        <w:rPr>
          <w:rFonts w:eastAsia="標楷體"/>
          <w:color w:val="000000" w:themeColor="text1"/>
          <w:kern w:val="0"/>
          <w:lang w:eastAsia="zh-HK"/>
        </w:rPr>
        <w:t>庫排名</w:t>
      </w:r>
      <w:r w:rsidRPr="009D6955">
        <w:rPr>
          <w:rFonts w:eastAsia="標楷體"/>
          <w:color w:val="000000" w:themeColor="text1"/>
          <w:kern w:val="0"/>
        </w:rPr>
        <w:t>Q1)</w:t>
      </w:r>
      <w:r w:rsidRPr="009D6955">
        <w:rPr>
          <w:rFonts w:eastAsia="標楷體"/>
          <w:color w:val="000000" w:themeColor="text1"/>
          <w:kern w:val="0"/>
        </w:rPr>
        <w:t>。</w:t>
      </w:r>
    </w:p>
    <w:tbl>
      <w:tblPr>
        <w:tblStyle w:val="2"/>
        <w:tblW w:w="4582" w:type="pct"/>
        <w:tblInd w:w="846" w:type="dxa"/>
        <w:tblLook w:val="04A0" w:firstRow="1" w:lastRow="0" w:firstColumn="1" w:lastColumn="0" w:noHBand="0" w:noVBand="1"/>
      </w:tblPr>
      <w:tblGrid>
        <w:gridCol w:w="1957"/>
        <w:gridCol w:w="7256"/>
      </w:tblGrid>
      <w:tr w:rsidR="009D6955" w:rsidRPr="009D6955" w:rsidTr="00827E67">
        <w:trPr>
          <w:trHeight w:val="247"/>
        </w:trPr>
        <w:tc>
          <w:tcPr>
            <w:tcW w:w="1062" w:type="pct"/>
            <w:vAlign w:val="center"/>
          </w:tcPr>
          <w:p w:rsidR="00530E29" w:rsidRPr="009D6955" w:rsidRDefault="00530E29" w:rsidP="003D3244">
            <w:pPr>
              <w:tabs>
                <w:tab w:val="left" w:pos="567"/>
              </w:tabs>
              <w:jc w:val="both"/>
              <w:rPr>
                <w:rFonts w:eastAsia="標楷體"/>
                <w:color w:val="000000" w:themeColor="text1"/>
                <w:sz w:val="24"/>
              </w:rPr>
            </w:pPr>
            <w:r w:rsidRPr="009D6955">
              <w:rPr>
                <w:rFonts w:eastAsia="標楷體"/>
                <w:color w:val="000000" w:themeColor="text1"/>
                <w:sz w:val="24"/>
              </w:rPr>
              <w:t>單一作者</w:t>
            </w:r>
          </w:p>
        </w:tc>
        <w:tc>
          <w:tcPr>
            <w:tcW w:w="3938" w:type="pct"/>
            <w:vAlign w:val="center"/>
          </w:tcPr>
          <w:p w:rsidR="00530E29" w:rsidRPr="009D6955" w:rsidRDefault="00530E29" w:rsidP="003D3244">
            <w:pPr>
              <w:jc w:val="both"/>
              <w:rPr>
                <w:rFonts w:eastAsia="標楷體"/>
                <w:color w:val="000000" w:themeColor="text1"/>
                <w:sz w:val="24"/>
              </w:rPr>
            </w:pPr>
            <w:r w:rsidRPr="009D6955">
              <w:rPr>
                <w:rFonts w:eastAsia="標楷體"/>
                <w:color w:val="000000" w:themeColor="text1"/>
                <w:sz w:val="24"/>
              </w:rPr>
              <w:t>每篇獎勵金新台幣</w:t>
            </w:r>
            <w:r w:rsidRPr="009D6955">
              <w:rPr>
                <w:rFonts w:eastAsia="標楷體"/>
                <w:color w:val="000000" w:themeColor="text1"/>
                <w:sz w:val="24"/>
              </w:rPr>
              <w:t>30,000</w:t>
            </w:r>
            <w:r w:rsidRPr="009D6955">
              <w:rPr>
                <w:rFonts w:eastAsia="標楷體"/>
                <w:color w:val="000000" w:themeColor="text1"/>
                <w:sz w:val="24"/>
              </w:rPr>
              <w:t>元</w:t>
            </w:r>
          </w:p>
        </w:tc>
      </w:tr>
      <w:tr w:rsidR="009D6955" w:rsidRPr="009D6955" w:rsidTr="00827E67">
        <w:trPr>
          <w:trHeight w:val="690"/>
        </w:trPr>
        <w:tc>
          <w:tcPr>
            <w:tcW w:w="1062" w:type="pct"/>
            <w:vAlign w:val="center"/>
          </w:tcPr>
          <w:p w:rsidR="00530E29" w:rsidRPr="009D6955" w:rsidRDefault="00530E29" w:rsidP="003D3244">
            <w:pPr>
              <w:tabs>
                <w:tab w:val="left" w:pos="567"/>
              </w:tabs>
              <w:jc w:val="both"/>
              <w:rPr>
                <w:rFonts w:eastAsia="標楷體"/>
                <w:color w:val="000000" w:themeColor="text1"/>
                <w:sz w:val="24"/>
              </w:rPr>
            </w:pPr>
            <w:r w:rsidRPr="009D6955">
              <w:rPr>
                <w:rFonts w:eastAsia="標楷體"/>
                <w:color w:val="000000" w:themeColor="text1"/>
                <w:sz w:val="24"/>
              </w:rPr>
              <w:t>多人合著</w:t>
            </w:r>
          </w:p>
        </w:tc>
        <w:tc>
          <w:tcPr>
            <w:tcW w:w="3938" w:type="pct"/>
            <w:vAlign w:val="center"/>
          </w:tcPr>
          <w:p w:rsidR="00530E29" w:rsidRPr="009D6955" w:rsidRDefault="00530E29" w:rsidP="003D3244">
            <w:pPr>
              <w:jc w:val="both"/>
              <w:rPr>
                <w:rFonts w:eastAsia="標楷體"/>
                <w:color w:val="000000" w:themeColor="text1"/>
                <w:sz w:val="24"/>
              </w:rPr>
            </w:pPr>
            <w:r w:rsidRPr="009D6955">
              <w:rPr>
                <w:rFonts w:eastAsia="標楷體"/>
                <w:color w:val="000000" w:themeColor="text1"/>
                <w:sz w:val="24"/>
              </w:rPr>
              <w:t>若有</w:t>
            </w:r>
            <w:r w:rsidRPr="009D6955">
              <w:rPr>
                <w:rFonts w:eastAsia="標楷體"/>
                <w:color w:val="000000" w:themeColor="text1"/>
                <w:sz w:val="24"/>
              </w:rPr>
              <w:t>n</w:t>
            </w:r>
            <w:r w:rsidRPr="009D6955">
              <w:rPr>
                <w:rFonts w:eastAsia="標楷體"/>
                <w:color w:val="000000" w:themeColor="text1"/>
                <w:sz w:val="24"/>
              </w:rPr>
              <w:t>個人合著，則第</w:t>
            </w:r>
            <w:r w:rsidRPr="009D6955">
              <w:rPr>
                <w:rFonts w:eastAsia="標楷體"/>
                <w:color w:val="000000" w:themeColor="text1"/>
                <w:sz w:val="24"/>
              </w:rPr>
              <w:t>i</w:t>
            </w:r>
            <w:r w:rsidRPr="009D6955">
              <w:rPr>
                <w:rFonts w:eastAsia="標楷體"/>
                <w:color w:val="000000" w:themeColor="text1"/>
                <w:sz w:val="24"/>
              </w:rPr>
              <w:t>順位作者之獎勵金</w:t>
            </w:r>
            <w:r w:rsidRPr="009D6955">
              <w:rPr>
                <w:rFonts w:eastAsia="標楷體"/>
                <w:color w:val="000000" w:themeColor="text1"/>
                <w:sz w:val="24"/>
              </w:rPr>
              <w:t>=</w:t>
            </w:r>
            <w:r w:rsidRPr="009D6955">
              <w:rPr>
                <w:rFonts w:eastAsia="標楷體"/>
                <w:color w:val="000000" w:themeColor="text1"/>
                <w:sz w:val="24"/>
              </w:rPr>
              <w:t>原獎勵金額</w:t>
            </w:r>
            <w:r w:rsidRPr="009D6955">
              <w:rPr>
                <w:rFonts w:eastAsia="標楷體"/>
                <w:color w:val="000000" w:themeColor="text1"/>
                <w:sz w:val="24"/>
              </w:rPr>
              <w:t>×(n-i+1)/(1+2+…+n)</w:t>
            </w:r>
            <w:r w:rsidRPr="009D6955">
              <w:rPr>
                <w:rFonts w:eastAsia="標楷體"/>
                <w:color w:val="000000" w:themeColor="text1"/>
                <w:sz w:val="24"/>
              </w:rPr>
              <w:t>，</w:t>
            </w:r>
            <w:r w:rsidRPr="009D6955">
              <w:rPr>
                <w:rFonts w:eastAsia="標楷體"/>
                <w:color w:val="000000" w:themeColor="text1"/>
                <w:sz w:val="24"/>
              </w:rPr>
              <w:t>i= 1,2,…,n</w:t>
            </w:r>
            <w:r w:rsidRPr="009D6955">
              <w:rPr>
                <w:rFonts w:eastAsia="標楷體"/>
                <w:color w:val="000000" w:themeColor="text1"/>
                <w:sz w:val="24"/>
              </w:rPr>
              <w:t>，每篇獎勵金以新台幣</w:t>
            </w:r>
            <w:r w:rsidRPr="009D6955">
              <w:rPr>
                <w:rFonts w:eastAsia="標楷體"/>
                <w:color w:val="000000" w:themeColor="text1"/>
                <w:sz w:val="24"/>
                <w:lang w:eastAsia="zh-HK"/>
              </w:rPr>
              <w:t>三</w:t>
            </w:r>
            <w:r w:rsidRPr="009D6955">
              <w:rPr>
                <w:rFonts w:eastAsia="標楷體"/>
                <w:color w:val="000000" w:themeColor="text1"/>
                <w:sz w:val="24"/>
              </w:rPr>
              <w:t>萬元為上限。</w:t>
            </w:r>
          </w:p>
        </w:tc>
      </w:tr>
    </w:tbl>
    <w:p w:rsidR="00530E29" w:rsidRPr="009D6955" w:rsidRDefault="00530E29" w:rsidP="00530E29">
      <w:pPr>
        <w:autoSpaceDE w:val="0"/>
        <w:autoSpaceDN w:val="0"/>
        <w:adjustRightInd w:val="0"/>
        <w:spacing w:line="0" w:lineRule="atLeast"/>
        <w:ind w:leftChars="352" w:left="847" w:hangingChars="1" w:hanging="2"/>
        <w:contextualSpacing/>
        <w:jc w:val="both"/>
        <w:rPr>
          <w:rFonts w:eastAsia="標楷體"/>
          <w:color w:val="000000" w:themeColor="text1"/>
          <w:kern w:val="0"/>
        </w:rPr>
      </w:pPr>
      <w:r w:rsidRPr="009D6955">
        <w:rPr>
          <w:rFonts w:eastAsia="標楷體"/>
          <w:color w:val="000000" w:themeColor="text1"/>
          <w:kern w:val="0"/>
        </w:rPr>
        <w:t>每位教師每年度</w:t>
      </w:r>
      <w:r w:rsidRPr="009D6955">
        <w:rPr>
          <w:rFonts w:eastAsia="標楷體"/>
          <w:color w:val="000000" w:themeColor="text1"/>
          <w:kern w:val="0"/>
        </w:rPr>
        <w:t>A</w:t>
      </w:r>
      <w:r w:rsidRPr="009D6955">
        <w:rPr>
          <w:rFonts w:eastAsia="標楷體"/>
          <w:color w:val="000000" w:themeColor="text1"/>
          <w:kern w:val="0"/>
          <w:lang w:eastAsia="zh-HK"/>
        </w:rPr>
        <w:t>類</w:t>
      </w:r>
      <w:r w:rsidRPr="009D6955">
        <w:rPr>
          <w:rFonts w:eastAsia="標楷體"/>
          <w:color w:val="000000" w:themeColor="text1"/>
          <w:kern w:val="0"/>
        </w:rPr>
        <w:t>獎勵金累計以不超過新台幣</w:t>
      </w:r>
      <w:r w:rsidRPr="009D6955">
        <w:rPr>
          <w:rFonts w:eastAsia="標楷體"/>
          <w:color w:val="000000" w:themeColor="text1"/>
          <w:kern w:val="0"/>
          <w:lang w:eastAsia="zh-HK"/>
        </w:rPr>
        <w:t>六</w:t>
      </w:r>
      <w:r w:rsidRPr="009D6955">
        <w:rPr>
          <w:rFonts w:eastAsia="標楷體"/>
          <w:color w:val="000000" w:themeColor="text1"/>
          <w:kern w:val="0"/>
        </w:rPr>
        <w:t>萬元為原則，獲獎勵者同時頒予獎狀乙紙。</w:t>
      </w:r>
    </w:p>
    <w:p w:rsidR="00530E29" w:rsidRPr="009D6955" w:rsidRDefault="00530E29" w:rsidP="00530E29">
      <w:pPr>
        <w:tabs>
          <w:tab w:val="num" w:pos="1800"/>
        </w:tabs>
        <w:autoSpaceDE w:val="0"/>
        <w:autoSpaceDN w:val="0"/>
        <w:adjustRightInd w:val="0"/>
        <w:spacing w:line="0" w:lineRule="atLeast"/>
        <w:ind w:leftChars="353" w:left="1130" w:hangingChars="118" w:hanging="283"/>
        <w:contextualSpacing/>
        <w:jc w:val="both"/>
        <w:rPr>
          <w:rFonts w:eastAsia="標楷體"/>
          <w:color w:val="000000" w:themeColor="text1"/>
          <w:kern w:val="0"/>
        </w:rPr>
      </w:pPr>
      <w:r w:rsidRPr="009D6955">
        <w:rPr>
          <w:rFonts w:eastAsia="標楷體"/>
          <w:color w:val="000000" w:themeColor="text1"/>
          <w:kern w:val="0"/>
        </w:rPr>
        <w:t>B</w:t>
      </w:r>
      <w:r w:rsidRPr="009D6955">
        <w:rPr>
          <w:rFonts w:eastAsia="標楷體"/>
          <w:color w:val="000000" w:themeColor="text1"/>
          <w:kern w:val="0"/>
          <w:lang w:eastAsia="zh-HK"/>
        </w:rPr>
        <w:t>類</w:t>
      </w:r>
      <w:r w:rsidRPr="009D6955">
        <w:rPr>
          <w:rFonts w:eastAsia="標楷體"/>
          <w:color w:val="000000" w:themeColor="text1"/>
          <w:kern w:val="0"/>
        </w:rPr>
        <w:t>獎勵方式：</w:t>
      </w:r>
    </w:p>
    <w:tbl>
      <w:tblPr>
        <w:tblStyle w:val="2"/>
        <w:tblW w:w="9121" w:type="dxa"/>
        <w:tblInd w:w="939" w:type="dxa"/>
        <w:tblLayout w:type="fixed"/>
        <w:tblLook w:val="04A0" w:firstRow="1" w:lastRow="0" w:firstColumn="1" w:lastColumn="0" w:noHBand="0" w:noVBand="1"/>
      </w:tblPr>
      <w:tblGrid>
        <w:gridCol w:w="1554"/>
        <w:gridCol w:w="3456"/>
        <w:gridCol w:w="4111"/>
      </w:tblGrid>
      <w:tr w:rsidR="009D6955" w:rsidRPr="009D6955" w:rsidTr="00827E67">
        <w:trPr>
          <w:trHeight w:val="724"/>
        </w:trPr>
        <w:tc>
          <w:tcPr>
            <w:tcW w:w="1554" w:type="dxa"/>
            <w:tcBorders>
              <w:tl2br w:val="single" w:sz="4" w:space="0" w:color="auto"/>
            </w:tcBorders>
          </w:tcPr>
          <w:p w:rsidR="00530E29" w:rsidRPr="009D6955" w:rsidRDefault="00530E29" w:rsidP="003D3244">
            <w:pPr>
              <w:tabs>
                <w:tab w:val="left" w:pos="567"/>
              </w:tabs>
              <w:jc w:val="right"/>
              <w:rPr>
                <w:rFonts w:eastAsia="標楷體"/>
                <w:color w:val="000000" w:themeColor="text1"/>
                <w:sz w:val="24"/>
              </w:rPr>
            </w:pPr>
            <w:r w:rsidRPr="009D6955">
              <w:rPr>
                <w:rFonts w:eastAsia="標楷體"/>
                <w:color w:val="000000" w:themeColor="text1"/>
                <w:sz w:val="24"/>
              </w:rPr>
              <w:t>期刊名稱</w:t>
            </w:r>
          </w:p>
          <w:p w:rsidR="00530E29" w:rsidRPr="009D6955" w:rsidRDefault="00530E29" w:rsidP="003D3244">
            <w:pPr>
              <w:tabs>
                <w:tab w:val="left" w:pos="567"/>
              </w:tabs>
              <w:jc w:val="right"/>
              <w:rPr>
                <w:rFonts w:eastAsia="標楷體"/>
                <w:color w:val="000000" w:themeColor="text1"/>
                <w:sz w:val="24"/>
              </w:rPr>
            </w:pPr>
          </w:p>
          <w:p w:rsidR="00530E29" w:rsidRPr="009D6955" w:rsidRDefault="00530E29" w:rsidP="003D3244">
            <w:pPr>
              <w:tabs>
                <w:tab w:val="left" w:pos="567"/>
              </w:tabs>
              <w:jc w:val="both"/>
              <w:rPr>
                <w:rFonts w:eastAsia="標楷體"/>
                <w:color w:val="000000" w:themeColor="text1"/>
                <w:sz w:val="24"/>
              </w:rPr>
            </w:pPr>
            <w:r w:rsidRPr="009D6955">
              <w:rPr>
                <w:rFonts w:eastAsia="標楷體"/>
                <w:color w:val="000000" w:themeColor="text1"/>
                <w:sz w:val="24"/>
              </w:rPr>
              <w:t>作者人數</w:t>
            </w:r>
          </w:p>
        </w:tc>
        <w:tc>
          <w:tcPr>
            <w:tcW w:w="3456" w:type="dxa"/>
            <w:vAlign w:val="center"/>
          </w:tcPr>
          <w:p w:rsidR="00530E29" w:rsidRPr="009D6955" w:rsidRDefault="00530E29" w:rsidP="003D3244">
            <w:pPr>
              <w:tabs>
                <w:tab w:val="left" w:pos="567"/>
              </w:tabs>
              <w:adjustRightInd w:val="0"/>
              <w:snapToGrid w:val="0"/>
              <w:jc w:val="both"/>
              <w:rPr>
                <w:rFonts w:eastAsia="標楷體"/>
                <w:color w:val="000000" w:themeColor="text1"/>
                <w:sz w:val="24"/>
              </w:rPr>
            </w:pPr>
            <w:r w:rsidRPr="009D6955">
              <w:rPr>
                <w:rFonts w:eastAsia="標楷體"/>
                <w:color w:val="000000" w:themeColor="text1"/>
                <w:sz w:val="24"/>
              </w:rPr>
              <w:t>SSCI</w:t>
            </w:r>
            <w:r w:rsidRPr="009D6955">
              <w:rPr>
                <w:rFonts w:eastAsia="標楷體"/>
                <w:color w:val="000000" w:themeColor="text1"/>
                <w:sz w:val="24"/>
              </w:rPr>
              <w:t>、</w:t>
            </w:r>
            <w:r w:rsidRPr="009D6955">
              <w:rPr>
                <w:rFonts w:eastAsia="標楷體"/>
                <w:color w:val="000000" w:themeColor="text1"/>
                <w:sz w:val="24"/>
              </w:rPr>
              <w:t>SCI</w:t>
            </w:r>
            <w:r w:rsidRPr="009D6955">
              <w:rPr>
                <w:rFonts w:eastAsia="標楷體"/>
                <w:color w:val="000000" w:themeColor="text1"/>
                <w:sz w:val="24"/>
              </w:rPr>
              <w:t>、</w:t>
            </w:r>
            <w:r w:rsidR="00202363" w:rsidRPr="009D6955">
              <w:rPr>
                <w:rFonts w:eastAsia="標楷體"/>
                <w:color w:val="000000" w:themeColor="text1"/>
                <w:sz w:val="24"/>
              </w:rPr>
              <w:t>SCIE</w:t>
            </w:r>
            <w:r w:rsidR="00202363" w:rsidRPr="009D6955">
              <w:rPr>
                <w:rFonts w:eastAsia="標楷體"/>
                <w:color w:val="000000" w:themeColor="text1"/>
                <w:sz w:val="24"/>
              </w:rPr>
              <w:t>、</w:t>
            </w:r>
            <w:r w:rsidRPr="009D6955">
              <w:rPr>
                <w:rFonts w:eastAsia="標楷體"/>
                <w:color w:val="000000" w:themeColor="text1"/>
                <w:sz w:val="24"/>
              </w:rPr>
              <w:t>A&amp;HCI</w:t>
            </w:r>
          </w:p>
          <w:p w:rsidR="00530E29" w:rsidRPr="009D6955" w:rsidRDefault="00530E29" w:rsidP="003D3244">
            <w:pPr>
              <w:tabs>
                <w:tab w:val="left" w:pos="567"/>
              </w:tabs>
              <w:adjustRightInd w:val="0"/>
              <w:snapToGrid w:val="0"/>
              <w:jc w:val="both"/>
              <w:rPr>
                <w:rFonts w:eastAsia="標楷體"/>
                <w:color w:val="000000" w:themeColor="text1"/>
                <w:sz w:val="24"/>
              </w:rPr>
            </w:pPr>
            <w:r w:rsidRPr="009D6955">
              <w:rPr>
                <w:rFonts w:eastAsia="標楷體"/>
                <w:color w:val="000000" w:themeColor="text1"/>
                <w:sz w:val="24"/>
              </w:rPr>
              <w:t>*</w:t>
            </w:r>
            <w:r w:rsidRPr="009D6955">
              <w:rPr>
                <w:rFonts w:eastAsia="標楷體"/>
                <w:color w:val="000000" w:themeColor="text1"/>
                <w:sz w:val="24"/>
              </w:rPr>
              <w:t>備註</w:t>
            </w:r>
          </w:p>
        </w:tc>
        <w:tc>
          <w:tcPr>
            <w:tcW w:w="4111" w:type="dxa"/>
            <w:vAlign w:val="center"/>
          </w:tcPr>
          <w:p w:rsidR="00530E29" w:rsidRPr="009D6955" w:rsidRDefault="00530E29" w:rsidP="003D3244">
            <w:pPr>
              <w:tabs>
                <w:tab w:val="left" w:pos="567"/>
              </w:tabs>
              <w:adjustRightInd w:val="0"/>
              <w:snapToGrid w:val="0"/>
              <w:jc w:val="both"/>
              <w:rPr>
                <w:rFonts w:eastAsia="標楷體"/>
                <w:color w:val="000000" w:themeColor="text1"/>
                <w:sz w:val="24"/>
              </w:rPr>
            </w:pPr>
            <w:r w:rsidRPr="009D6955">
              <w:rPr>
                <w:rFonts w:eastAsia="標楷體"/>
                <w:color w:val="000000" w:themeColor="text1"/>
                <w:sz w:val="24"/>
              </w:rPr>
              <w:t>TSSCI</w:t>
            </w:r>
            <w:r w:rsidRPr="009D6955">
              <w:rPr>
                <w:rFonts w:eastAsia="標楷體"/>
                <w:color w:val="000000" w:themeColor="text1"/>
                <w:sz w:val="24"/>
              </w:rPr>
              <w:t>、</w:t>
            </w:r>
            <w:r w:rsidRPr="009D6955">
              <w:rPr>
                <w:rFonts w:eastAsia="標楷體"/>
                <w:color w:val="000000" w:themeColor="text1"/>
                <w:sz w:val="24"/>
              </w:rPr>
              <w:t>THCI Core</w:t>
            </w:r>
            <w:r w:rsidRPr="009D6955">
              <w:rPr>
                <w:rFonts w:eastAsia="標楷體"/>
                <w:color w:val="000000" w:themeColor="text1"/>
                <w:sz w:val="24"/>
              </w:rPr>
              <w:t>、</w:t>
            </w:r>
            <w:r w:rsidRPr="009D6955">
              <w:rPr>
                <w:rFonts w:eastAsia="標楷體"/>
                <w:color w:val="000000" w:themeColor="text1"/>
                <w:sz w:val="24"/>
              </w:rPr>
              <w:t>EI</w:t>
            </w:r>
            <w:r w:rsidRPr="009D6955">
              <w:rPr>
                <w:rFonts w:eastAsia="標楷體"/>
                <w:color w:val="000000" w:themeColor="text1"/>
                <w:sz w:val="24"/>
              </w:rPr>
              <w:t>（限</w:t>
            </w:r>
            <w:r w:rsidRPr="009D6955">
              <w:rPr>
                <w:rFonts w:eastAsia="標楷體"/>
                <w:color w:val="000000" w:themeColor="text1"/>
                <w:sz w:val="24"/>
              </w:rPr>
              <w:t>Journal</w:t>
            </w:r>
            <w:r w:rsidRPr="009D6955">
              <w:rPr>
                <w:rFonts w:eastAsia="標楷體"/>
                <w:color w:val="000000" w:themeColor="text1"/>
                <w:sz w:val="24"/>
              </w:rPr>
              <w:t>）</w:t>
            </w:r>
          </w:p>
          <w:p w:rsidR="00530E29" w:rsidRPr="009D6955" w:rsidRDefault="00530E29" w:rsidP="003D3244">
            <w:pPr>
              <w:tabs>
                <w:tab w:val="left" w:pos="567"/>
              </w:tabs>
              <w:adjustRightInd w:val="0"/>
              <w:snapToGrid w:val="0"/>
              <w:jc w:val="both"/>
              <w:rPr>
                <w:rFonts w:eastAsia="標楷體"/>
                <w:color w:val="000000" w:themeColor="text1"/>
                <w:sz w:val="24"/>
              </w:rPr>
            </w:pPr>
            <w:r w:rsidRPr="009D6955">
              <w:rPr>
                <w:rFonts w:eastAsia="標楷體"/>
                <w:color w:val="000000" w:themeColor="text1"/>
                <w:sz w:val="24"/>
              </w:rPr>
              <w:t>*</w:t>
            </w:r>
            <w:r w:rsidRPr="009D6955">
              <w:rPr>
                <w:rFonts w:eastAsia="標楷體"/>
                <w:color w:val="000000" w:themeColor="text1"/>
                <w:sz w:val="24"/>
              </w:rPr>
              <w:t>備註</w:t>
            </w:r>
          </w:p>
        </w:tc>
      </w:tr>
      <w:tr w:rsidR="009D6955" w:rsidRPr="009D6955" w:rsidTr="00827E67">
        <w:trPr>
          <w:trHeight w:val="247"/>
        </w:trPr>
        <w:tc>
          <w:tcPr>
            <w:tcW w:w="1554" w:type="dxa"/>
            <w:vAlign w:val="center"/>
          </w:tcPr>
          <w:p w:rsidR="00530E29" w:rsidRPr="009D6955" w:rsidRDefault="00530E29" w:rsidP="003D3244">
            <w:pPr>
              <w:tabs>
                <w:tab w:val="left" w:pos="567"/>
              </w:tabs>
              <w:jc w:val="both"/>
              <w:rPr>
                <w:rFonts w:eastAsia="標楷體"/>
                <w:color w:val="000000" w:themeColor="text1"/>
                <w:sz w:val="24"/>
              </w:rPr>
            </w:pPr>
            <w:r w:rsidRPr="009D6955">
              <w:rPr>
                <w:rFonts w:eastAsia="標楷體"/>
                <w:color w:val="000000" w:themeColor="text1"/>
                <w:sz w:val="24"/>
              </w:rPr>
              <w:t>單一作者</w:t>
            </w:r>
          </w:p>
        </w:tc>
        <w:tc>
          <w:tcPr>
            <w:tcW w:w="3456" w:type="dxa"/>
            <w:vAlign w:val="center"/>
          </w:tcPr>
          <w:p w:rsidR="00530E29" w:rsidRPr="009D6955" w:rsidRDefault="00530E29" w:rsidP="003D3244">
            <w:pPr>
              <w:jc w:val="both"/>
              <w:rPr>
                <w:rFonts w:eastAsia="標楷體"/>
                <w:color w:val="000000" w:themeColor="text1"/>
                <w:sz w:val="24"/>
              </w:rPr>
            </w:pPr>
            <w:r w:rsidRPr="009D6955">
              <w:rPr>
                <w:rFonts w:eastAsia="標楷體"/>
                <w:color w:val="000000" w:themeColor="text1"/>
                <w:sz w:val="24"/>
              </w:rPr>
              <w:t>每篇獎勵金新台幣</w:t>
            </w:r>
            <w:r w:rsidRPr="009D6955">
              <w:rPr>
                <w:rFonts w:eastAsia="標楷體"/>
                <w:color w:val="000000" w:themeColor="text1"/>
                <w:sz w:val="24"/>
              </w:rPr>
              <w:t>20,000</w:t>
            </w:r>
            <w:r w:rsidRPr="009D6955">
              <w:rPr>
                <w:rFonts w:eastAsia="標楷體"/>
                <w:color w:val="000000" w:themeColor="text1"/>
                <w:sz w:val="24"/>
              </w:rPr>
              <w:t>元</w:t>
            </w:r>
          </w:p>
        </w:tc>
        <w:tc>
          <w:tcPr>
            <w:tcW w:w="4111" w:type="dxa"/>
            <w:vAlign w:val="center"/>
          </w:tcPr>
          <w:p w:rsidR="00530E29" w:rsidRPr="009D6955" w:rsidRDefault="00530E29" w:rsidP="003D3244">
            <w:pPr>
              <w:jc w:val="both"/>
              <w:rPr>
                <w:rFonts w:eastAsia="標楷體"/>
                <w:color w:val="000000" w:themeColor="text1"/>
                <w:sz w:val="24"/>
              </w:rPr>
            </w:pPr>
            <w:r w:rsidRPr="009D6955">
              <w:rPr>
                <w:rFonts w:eastAsia="標楷體"/>
                <w:color w:val="000000" w:themeColor="text1"/>
                <w:sz w:val="24"/>
              </w:rPr>
              <w:t>每篇獎勵金新台幣</w:t>
            </w:r>
            <w:r w:rsidRPr="009D6955">
              <w:rPr>
                <w:rFonts w:eastAsia="標楷體"/>
                <w:color w:val="000000" w:themeColor="text1"/>
                <w:sz w:val="24"/>
              </w:rPr>
              <w:t>12,000</w:t>
            </w:r>
            <w:r w:rsidRPr="009D6955">
              <w:rPr>
                <w:rFonts w:eastAsia="標楷體"/>
                <w:color w:val="000000" w:themeColor="text1"/>
                <w:sz w:val="24"/>
              </w:rPr>
              <w:t>元</w:t>
            </w:r>
          </w:p>
        </w:tc>
      </w:tr>
      <w:tr w:rsidR="009D6955" w:rsidRPr="009D6955" w:rsidTr="00827E67">
        <w:trPr>
          <w:trHeight w:val="126"/>
        </w:trPr>
        <w:tc>
          <w:tcPr>
            <w:tcW w:w="1554" w:type="dxa"/>
            <w:vAlign w:val="center"/>
          </w:tcPr>
          <w:p w:rsidR="00530E29" w:rsidRPr="009D6955" w:rsidRDefault="00530E29" w:rsidP="003D3244">
            <w:pPr>
              <w:tabs>
                <w:tab w:val="left" w:pos="567"/>
              </w:tabs>
              <w:jc w:val="both"/>
              <w:rPr>
                <w:rFonts w:eastAsia="標楷體"/>
                <w:color w:val="000000" w:themeColor="text1"/>
                <w:sz w:val="24"/>
              </w:rPr>
            </w:pPr>
            <w:r w:rsidRPr="009D6955">
              <w:rPr>
                <w:rFonts w:eastAsia="標楷體"/>
                <w:color w:val="000000" w:themeColor="text1"/>
                <w:sz w:val="24"/>
              </w:rPr>
              <w:t>多人合著</w:t>
            </w:r>
          </w:p>
        </w:tc>
        <w:tc>
          <w:tcPr>
            <w:tcW w:w="7567" w:type="dxa"/>
            <w:gridSpan w:val="2"/>
            <w:vAlign w:val="center"/>
          </w:tcPr>
          <w:p w:rsidR="00530E29" w:rsidRPr="009D6955" w:rsidRDefault="00530E29" w:rsidP="003D3244">
            <w:pPr>
              <w:jc w:val="both"/>
              <w:rPr>
                <w:rFonts w:eastAsia="標楷體"/>
                <w:color w:val="000000" w:themeColor="text1"/>
                <w:sz w:val="24"/>
              </w:rPr>
            </w:pPr>
            <w:r w:rsidRPr="009D6955">
              <w:rPr>
                <w:rFonts w:eastAsia="標楷體"/>
                <w:color w:val="000000" w:themeColor="text1"/>
                <w:sz w:val="24"/>
              </w:rPr>
              <w:t>若有</w:t>
            </w:r>
            <w:r w:rsidRPr="009D6955">
              <w:rPr>
                <w:rFonts w:eastAsia="標楷體"/>
                <w:color w:val="000000" w:themeColor="text1"/>
                <w:sz w:val="24"/>
              </w:rPr>
              <w:t>n</w:t>
            </w:r>
            <w:r w:rsidRPr="009D6955">
              <w:rPr>
                <w:rFonts w:eastAsia="標楷體"/>
                <w:color w:val="000000" w:themeColor="text1"/>
                <w:sz w:val="24"/>
              </w:rPr>
              <w:t>個人合著，則第</w:t>
            </w:r>
            <w:r w:rsidRPr="009D6955">
              <w:rPr>
                <w:rFonts w:eastAsia="標楷體"/>
                <w:color w:val="000000" w:themeColor="text1"/>
                <w:sz w:val="24"/>
              </w:rPr>
              <w:t>i</w:t>
            </w:r>
            <w:r w:rsidRPr="009D6955">
              <w:rPr>
                <w:rFonts w:eastAsia="標楷體"/>
                <w:color w:val="000000" w:themeColor="text1"/>
                <w:sz w:val="24"/>
              </w:rPr>
              <w:t>順位作者之獎勵金</w:t>
            </w:r>
            <w:r w:rsidRPr="009D6955">
              <w:rPr>
                <w:rFonts w:eastAsia="標楷體"/>
                <w:color w:val="000000" w:themeColor="text1"/>
                <w:sz w:val="24"/>
              </w:rPr>
              <w:t>=</w:t>
            </w:r>
            <w:r w:rsidRPr="009D6955">
              <w:rPr>
                <w:rFonts w:eastAsia="標楷體"/>
                <w:color w:val="000000" w:themeColor="text1"/>
                <w:sz w:val="24"/>
              </w:rPr>
              <w:t>原獎勵金額</w:t>
            </w:r>
            <w:r w:rsidRPr="009D6955">
              <w:rPr>
                <w:rFonts w:eastAsia="標楷體"/>
                <w:color w:val="000000" w:themeColor="text1"/>
                <w:sz w:val="24"/>
              </w:rPr>
              <w:t>×(n-i+1)/(1+2+…+n)</w:t>
            </w:r>
            <w:r w:rsidRPr="009D6955">
              <w:rPr>
                <w:rFonts w:eastAsia="標楷體"/>
                <w:color w:val="000000" w:themeColor="text1"/>
                <w:sz w:val="24"/>
              </w:rPr>
              <w:t>，</w:t>
            </w:r>
            <w:r w:rsidRPr="009D6955">
              <w:rPr>
                <w:rFonts w:eastAsia="標楷體"/>
                <w:color w:val="000000" w:themeColor="text1"/>
                <w:sz w:val="24"/>
              </w:rPr>
              <w:t>i= 1,2,…,n</w:t>
            </w:r>
            <w:r w:rsidRPr="009D6955">
              <w:rPr>
                <w:rFonts w:eastAsia="標楷體"/>
                <w:color w:val="000000" w:themeColor="text1"/>
                <w:sz w:val="24"/>
              </w:rPr>
              <w:t>，每篇獎勵金以</w:t>
            </w:r>
            <w:r w:rsidRPr="009D6955">
              <w:rPr>
                <w:rFonts w:eastAsia="標楷體"/>
                <w:color w:val="000000" w:themeColor="text1"/>
                <w:sz w:val="24"/>
                <w:lang w:eastAsia="zh-HK"/>
              </w:rPr>
              <w:t>該類上列總</w:t>
            </w:r>
            <w:r w:rsidRPr="009D6955">
              <w:rPr>
                <w:rFonts w:eastAsia="標楷體"/>
                <w:color w:val="000000" w:themeColor="text1"/>
                <w:sz w:val="24"/>
              </w:rPr>
              <w:t>額為上限。</w:t>
            </w:r>
          </w:p>
        </w:tc>
      </w:tr>
    </w:tbl>
    <w:p w:rsidR="00530E29" w:rsidRPr="009D6955" w:rsidRDefault="00530E29" w:rsidP="00530E29">
      <w:pPr>
        <w:autoSpaceDE w:val="0"/>
        <w:autoSpaceDN w:val="0"/>
        <w:adjustRightInd w:val="0"/>
        <w:spacing w:line="0" w:lineRule="atLeast"/>
        <w:ind w:leftChars="353" w:left="1275" w:hangingChars="238" w:hanging="428"/>
        <w:contextualSpacing/>
        <w:jc w:val="both"/>
        <w:rPr>
          <w:rFonts w:eastAsia="標楷體"/>
          <w:color w:val="000000" w:themeColor="text1"/>
          <w:kern w:val="0"/>
          <w:sz w:val="18"/>
          <w:szCs w:val="18"/>
        </w:rPr>
      </w:pPr>
      <w:r w:rsidRPr="009D6955">
        <w:rPr>
          <w:rFonts w:eastAsia="標楷體"/>
          <w:color w:val="000000" w:themeColor="text1"/>
          <w:kern w:val="0"/>
          <w:sz w:val="18"/>
          <w:szCs w:val="18"/>
        </w:rPr>
        <w:t>備註：</w:t>
      </w:r>
      <w:r w:rsidRPr="009D6955">
        <w:rPr>
          <w:rFonts w:eastAsia="標楷體"/>
          <w:color w:val="000000" w:themeColor="text1"/>
          <w:kern w:val="0"/>
          <w:sz w:val="18"/>
          <w:szCs w:val="18"/>
        </w:rPr>
        <w:t>SSCI(</w:t>
      </w:r>
      <w:r w:rsidRPr="009D6955">
        <w:rPr>
          <w:rFonts w:eastAsia="標楷體"/>
          <w:color w:val="000000" w:themeColor="text1"/>
          <w:kern w:val="0"/>
          <w:sz w:val="18"/>
          <w:szCs w:val="18"/>
        </w:rPr>
        <w:t>社會科學引用文獻索引</w:t>
      </w:r>
      <w:r w:rsidRPr="009D6955">
        <w:rPr>
          <w:rFonts w:eastAsia="標楷體"/>
          <w:color w:val="000000" w:themeColor="text1"/>
          <w:kern w:val="0"/>
          <w:sz w:val="18"/>
          <w:szCs w:val="18"/>
        </w:rPr>
        <w:t>)</w:t>
      </w:r>
      <w:r w:rsidRPr="009D6955">
        <w:rPr>
          <w:rFonts w:eastAsia="標楷體"/>
          <w:color w:val="000000" w:themeColor="text1"/>
          <w:kern w:val="0"/>
          <w:sz w:val="18"/>
          <w:szCs w:val="18"/>
        </w:rPr>
        <w:t>、</w:t>
      </w:r>
      <w:r w:rsidRPr="009D6955">
        <w:rPr>
          <w:rFonts w:eastAsia="標楷體"/>
          <w:color w:val="000000" w:themeColor="text1"/>
          <w:kern w:val="0"/>
          <w:sz w:val="18"/>
          <w:szCs w:val="18"/>
        </w:rPr>
        <w:t>SCI(</w:t>
      </w:r>
      <w:r w:rsidRPr="009D6955">
        <w:rPr>
          <w:rFonts w:eastAsia="標楷體"/>
          <w:color w:val="000000" w:themeColor="text1"/>
          <w:kern w:val="0"/>
          <w:sz w:val="18"/>
          <w:szCs w:val="18"/>
        </w:rPr>
        <w:t>科學引用文獻索引</w:t>
      </w:r>
      <w:r w:rsidRPr="009D6955">
        <w:rPr>
          <w:rFonts w:eastAsia="標楷體"/>
          <w:color w:val="000000" w:themeColor="text1"/>
          <w:kern w:val="0"/>
          <w:sz w:val="18"/>
          <w:szCs w:val="18"/>
        </w:rPr>
        <w:t>)</w:t>
      </w:r>
      <w:r w:rsidRPr="009D6955">
        <w:rPr>
          <w:rFonts w:eastAsia="標楷體"/>
          <w:color w:val="000000" w:themeColor="text1"/>
          <w:kern w:val="0"/>
          <w:sz w:val="18"/>
          <w:szCs w:val="18"/>
        </w:rPr>
        <w:t>、</w:t>
      </w:r>
      <w:r w:rsidRPr="009D6955">
        <w:rPr>
          <w:rFonts w:eastAsia="標楷體"/>
          <w:color w:val="000000" w:themeColor="text1"/>
          <w:kern w:val="0"/>
          <w:sz w:val="18"/>
          <w:szCs w:val="18"/>
        </w:rPr>
        <w:t>A&amp;HCI(</w:t>
      </w:r>
      <w:r w:rsidRPr="009D6955">
        <w:rPr>
          <w:rFonts w:eastAsia="標楷體"/>
          <w:color w:val="000000" w:themeColor="text1"/>
          <w:kern w:val="0"/>
          <w:sz w:val="18"/>
          <w:szCs w:val="18"/>
        </w:rPr>
        <w:t>藝術與人文引用文獻索引</w:t>
      </w:r>
      <w:r w:rsidRPr="009D6955">
        <w:rPr>
          <w:rFonts w:eastAsia="標楷體"/>
          <w:color w:val="000000" w:themeColor="text1"/>
          <w:kern w:val="0"/>
          <w:sz w:val="18"/>
          <w:szCs w:val="18"/>
        </w:rPr>
        <w:t>)</w:t>
      </w:r>
      <w:r w:rsidRPr="009D6955">
        <w:rPr>
          <w:rFonts w:eastAsia="標楷體"/>
          <w:color w:val="000000" w:themeColor="text1"/>
          <w:kern w:val="0"/>
          <w:sz w:val="18"/>
          <w:szCs w:val="18"/>
        </w:rPr>
        <w:t>、</w:t>
      </w:r>
      <w:r w:rsidRPr="009D6955">
        <w:rPr>
          <w:rFonts w:eastAsia="標楷體"/>
          <w:color w:val="000000" w:themeColor="text1"/>
          <w:kern w:val="0"/>
          <w:sz w:val="18"/>
          <w:szCs w:val="18"/>
        </w:rPr>
        <w:t>SCIE(</w:t>
      </w:r>
      <w:r w:rsidRPr="009D6955">
        <w:rPr>
          <w:rFonts w:eastAsia="標楷體"/>
          <w:color w:val="000000" w:themeColor="text1"/>
          <w:kern w:val="0"/>
          <w:sz w:val="18"/>
          <w:szCs w:val="18"/>
        </w:rPr>
        <w:t>科學引用文獻索引擴展版</w:t>
      </w:r>
      <w:r w:rsidRPr="009D6955">
        <w:rPr>
          <w:rFonts w:eastAsia="標楷體"/>
          <w:color w:val="000000" w:themeColor="text1"/>
          <w:kern w:val="0"/>
          <w:sz w:val="18"/>
          <w:szCs w:val="18"/>
        </w:rPr>
        <w:t>)</w:t>
      </w:r>
      <w:r w:rsidRPr="009D6955">
        <w:rPr>
          <w:rFonts w:eastAsia="標楷體"/>
          <w:color w:val="000000" w:themeColor="text1"/>
          <w:kern w:val="0"/>
          <w:sz w:val="18"/>
          <w:szCs w:val="18"/>
        </w:rPr>
        <w:t>、</w:t>
      </w:r>
      <w:r w:rsidRPr="009D6955">
        <w:rPr>
          <w:rFonts w:eastAsia="標楷體"/>
          <w:color w:val="000000" w:themeColor="text1"/>
          <w:kern w:val="0"/>
          <w:sz w:val="18"/>
          <w:szCs w:val="18"/>
        </w:rPr>
        <w:t>TSSCI(</w:t>
      </w:r>
      <w:r w:rsidRPr="009D6955">
        <w:rPr>
          <w:rFonts w:eastAsia="標楷體"/>
          <w:color w:val="000000" w:themeColor="text1"/>
          <w:kern w:val="0"/>
          <w:sz w:val="18"/>
          <w:szCs w:val="18"/>
        </w:rPr>
        <w:t>台灣社會科學引文索引</w:t>
      </w:r>
      <w:r w:rsidRPr="009D6955">
        <w:rPr>
          <w:rFonts w:eastAsia="標楷體"/>
          <w:color w:val="000000" w:themeColor="text1"/>
          <w:kern w:val="0"/>
          <w:sz w:val="18"/>
          <w:szCs w:val="18"/>
        </w:rPr>
        <w:t>)</w:t>
      </w:r>
      <w:r w:rsidRPr="009D6955">
        <w:rPr>
          <w:rFonts w:eastAsia="標楷體"/>
          <w:color w:val="000000" w:themeColor="text1"/>
          <w:kern w:val="0"/>
          <w:sz w:val="18"/>
          <w:szCs w:val="18"/>
        </w:rPr>
        <w:t>、</w:t>
      </w:r>
      <w:r w:rsidRPr="009D6955">
        <w:rPr>
          <w:rFonts w:eastAsia="標楷體"/>
          <w:color w:val="000000" w:themeColor="text1"/>
          <w:kern w:val="0"/>
          <w:sz w:val="18"/>
          <w:szCs w:val="18"/>
        </w:rPr>
        <w:t>THCI Core(</w:t>
      </w:r>
      <w:r w:rsidRPr="009D6955">
        <w:rPr>
          <w:rFonts w:eastAsia="標楷體"/>
          <w:color w:val="000000" w:themeColor="text1"/>
          <w:kern w:val="0"/>
          <w:sz w:val="18"/>
          <w:szCs w:val="18"/>
        </w:rPr>
        <w:t>台灣人文學引文索引核心</w:t>
      </w:r>
      <w:r w:rsidRPr="009D6955">
        <w:rPr>
          <w:rFonts w:eastAsia="標楷體"/>
          <w:color w:val="000000" w:themeColor="text1"/>
          <w:kern w:val="0"/>
          <w:sz w:val="18"/>
          <w:szCs w:val="18"/>
        </w:rPr>
        <w:t>)</w:t>
      </w:r>
      <w:r w:rsidRPr="009D6955">
        <w:rPr>
          <w:rFonts w:eastAsia="標楷體"/>
          <w:color w:val="000000" w:themeColor="text1"/>
          <w:kern w:val="0"/>
          <w:sz w:val="18"/>
          <w:szCs w:val="18"/>
        </w:rPr>
        <w:t>、</w:t>
      </w:r>
      <w:r w:rsidRPr="009D6955">
        <w:rPr>
          <w:rFonts w:eastAsia="標楷體"/>
          <w:color w:val="000000" w:themeColor="text1"/>
          <w:kern w:val="0"/>
          <w:sz w:val="18"/>
          <w:szCs w:val="18"/>
        </w:rPr>
        <w:t>EI(Engineer Index)</w:t>
      </w:r>
    </w:p>
    <w:p w:rsidR="00530E29" w:rsidRPr="009D6955" w:rsidRDefault="00530E29" w:rsidP="00530E29">
      <w:pPr>
        <w:autoSpaceDE w:val="0"/>
        <w:autoSpaceDN w:val="0"/>
        <w:adjustRightInd w:val="0"/>
        <w:spacing w:line="0" w:lineRule="atLeast"/>
        <w:ind w:leftChars="352" w:left="847" w:hangingChars="1" w:hanging="2"/>
        <w:contextualSpacing/>
        <w:jc w:val="both"/>
        <w:rPr>
          <w:rFonts w:eastAsia="標楷體"/>
          <w:color w:val="000000" w:themeColor="text1"/>
          <w:kern w:val="0"/>
        </w:rPr>
      </w:pPr>
      <w:r w:rsidRPr="009D6955">
        <w:rPr>
          <w:rFonts w:eastAsia="標楷體"/>
          <w:color w:val="000000" w:themeColor="text1"/>
          <w:kern w:val="0"/>
        </w:rPr>
        <w:t>每位教師每年度</w:t>
      </w:r>
      <w:r w:rsidRPr="009D6955">
        <w:rPr>
          <w:rFonts w:eastAsia="標楷體"/>
          <w:color w:val="000000" w:themeColor="text1"/>
          <w:kern w:val="0"/>
        </w:rPr>
        <w:t>B</w:t>
      </w:r>
      <w:r w:rsidRPr="009D6955">
        <w:rPr>
          <w:rFonts w:eastAsia="標楷體"/>
          <w:color w:val="000000" w:themeColor="text1"/>
          <w:kern w:val="0"/>
          <w:lang w:eastAsia="zh-HK"/>
        </w:rPr>
        <w:t>類</w:t>
      </w:r>
      <w:r w:rsidRPr="009D6955">
        <w:rPr>
          <w:rFonts w:eastAsia="標楷體"/>
          <w:color w:val="000000" w:themeColor="text1"/>
          <w:kern w:val="0"/>
        </w:rPr>
        <w:t>獎勵金累計以不超過新台幣</w:t>
      </w:r>
      <w:r w:rsidRPr="009D6955">
        <w:rPr>
          <w:rFonts w:eastAsia="標楷體"/>
          <w:color w:val="000000" w:themeColor="text1"/>
          <w:kern w:val="0"/>
          <w:lang w:eastAsia="zh-HK"/>
        </w:rPr>
        <w:t>四</w:t>
      </w:r>
      <w:r w:rsidRPr="009D6955">
        <w:rPr>
          <w:rFonts w:eastAsia="標楷體"/>
          <w:color w:val="000000" w:themeColor="text1"/>
          <w:kern w:val="0"/>
        </w:rPr>
        <w:t>萬元為原則，獲獎勵者同時頒予獎狀乙紙。</w:t>
      </w:r>
    </w:p>
    <w:p w:rsidR="00530E29" w:rsidRPr="009D6955" w:rsidRDefault="00530E29" w:rsidP="00530E29">
      <w:pPr>
        <w:autoSpaceDE w:val="0"/>
        <w:autoSpaceDN w:val="0"/>
        <w:adjustRightInd w:val="0"/>
        <w:spacing w:line="0" w:lineRule="atLeast"/>
        <w:ind w:leftChars="352" w:left="847" w:hangingChars="1" w:hanging="2"/>
        <w:contextualSpacing/>
        <w:jc w:val="both"/>
        <w:rPr>
          <w:rFonts w:eastAsia="標楷體"/>
          <w:color w:val="000000" w:themeColor="text1"/>
          <w:kern w:val="0"/>
        </w:rPr>
      </w:pPr>
      <w:r w:rsidRPr="009D6955">
        <w:rPr>
          <w:rFonts w:eastAsia="標楷體"/>
          <w:color w:val="000000" w:themeColor="text1"/>
          <w:kern w:val="0"/>
          <w:lang w:eastAsia="zh-HK"/>
        </w:rPr>
        <w:t>上述各資</w:t>
      </w:r>
      <w:r w:rsidRPr="009D6955">
        <w:rPr>
          <w:rFonts w:eastAsia="標楷體"/>
          <w:color w:val="000000" w:themeColor="text1"/>
          <w:kern w:val="0"/>
        </w:rPr>
        <w:t>料</w:t>
      </w:r>
      <w:r w:rsidRPr="009D6955">
        <w:rPr>
          <w:rFonts w:eastAsia="標楷體"/>
          <w:color w:val="000000" w:themeColor="text1"/>
          <w:kern w:val="0"/>
          <w:lang w:eastAsia="zh-HK"/>
        </w:rPr>
        <w:t>庫期刊</w:t>
      </w:r>
      <w:r w:rsidRPr="009D6955">
        <w:rPr>
          <w:rFonts w:eastAsia="標楷體"/>
          <w:color w:val="000000" w:themeColor="text1"/>
          <w:kern w:val="0"/>
          <w:sz w:val="23"/>
          <w:szCs w:val="23"/>
        </w:rPr>
        <w:t>(</w:t>
      </w:r>
      <w:r w:rsidRPr="009D6955">
        <w:rPr>
          <w:rFonts w:eastAsia="標楷體"/>
          <w:color w:val="000000" w:themeColor="text1"/>
          <w:kern w:val="0"/>
          <w:sz w:val="23"/>
          <w:szCs w:val="23"/>
        </w:rPr>
        <w:t>不含收錄於前述資料庫之研討會論文，如</w:t>
      </w:r>
      <w:r w:rsidRPr="009D6955">
        <w:rPr>
          <w:rFonts w:eastAsia="標楷體"/>
          <w:color w:val="000000" w:themeColor="text1"/>
          <w:kern w:val="0"/>
          <w:sz w:val="23"/>
          <w:szCs w:val="23"/>
        </w:rPr>
        <w:t>Conference Article</w:t>
      </w:r>
      <w:r w:rsidRPr="009D6955">
        <w:rPr>
          <w:rFonts w:eastAsia="標楷體"/>
          <w:color w:val="000000" w:themeColor="text1"/>
          <w:kern w:val="0"/>
          <w:sz w:val="22"/>
        </w:rPr>
        <w:t>、</w:t>
      </w:r>
      <w:r w:rsidRPr="009D6955">
        <w:rPr>
          <w:rFonts w:eastAsia="標楷體"/>
          <w:color w:val="000000" w:themeColor="text1"/>
          <w:kern w:val="0"/>
          <w:sz w:val="23"/>
          <w:szCs w:val="23"/>
        </w:rPr>
        <w:t>Proceedings</w:t>
      </w:r>
      <w:r w:rsidRPr="009D6955">
        <w:rPr>
          <w:rFonts w:eastAsia="標楷體"/>
          <w:color w:val="000000" w:themeColor="text1"/>
          <w:kern w:val="0"/>
          <w:sz w:val="23"/>
          <w:szCs w:val="23"/>
        </w:rPr>
        <w:t>、</w:t>
      </w:r>
      <w:r w:rsidRPr="009D6955">
        <w:rPr>
          <w:rFonts w:eastAsia="標楷體"/>
          <w:color w:val="000000" w:themeColor="text1"/>
          <w:kern w:val="0"/>
          <w:sz w:val="23"/>
          <w:szCs w:val="23"/>
        </w:rPr>
        <w:t>Book Series</w:t>
      </w:r>
      <w:r w:rsidRPr="009D6955">
        <w:rPr>
          <w:rFonts w:eastAsia="標楷體"/>
          <w:color w:val="000000" w:themeColor="text1"/>
          <w:kern w:val="0"/>
          <w:sz w:val="23"/>
          <w:szCs w:val="23"/>
        </w:rPr>
        <w:t>、</w:t>
      </w:r>
      <w:r w:rsidRPr="009D6955">
        <w:rPr>
          <w:rFonts w:eastAsia="標楷體"/>
          <w:color w:val="000000" w:themeColor="text1"/>
          <w:kern w:val="0"/>
          <w:sz w:val="23"/>
          <w:szCs w:val="23"/>
        </w:rPr>
        <w:t>Lecture Notes</w:t>
      </w:r>
      <w:r w:rsidRPr="009D6955">
        <w:rPr>
          <w:rFonts w:eastAsia="標楷體"/>
          <w:color w:val="000000" w:themeColor="text1"/>
          <w:kern w:val="0"/>
          <w:sz w:val="23"/>
          <w:szCs w:val="23"/>
        </w:rPr>
        <w:t>及</w:t>
      </w:r>
      <w:r w:rsidRPr="009D6955">
        <w:rPr>
          <w:rFonts w:eastAsia="標楷體"/>
          <w:color w:val="000000" w:themeColor="text1"/>
          <w:kern w:val="0"/>
          <w:sz w:val="23"/>
          <w:szCs w:val="23"/>
        </w:rPr>
        <w:t>Editorial Material</w:t>
      </w:r>
      <w:r w:rsidRPr="009D6955">
        <w:rPr>
          <w:rFonts w:eastAsia="標楷體"/>
          <w:color w:val="000000" w:themeColor="text1"/>
          <w:kern w:val="0"/>
          <w:sz w:val="23"/>
          <w:szCs w:val="23"/>
        </w:rPr>
        <w:t>等</w:t>
      </w:r>
      <w:r w:rsidRPr="009D6955">
        <w:rPr>
          <w:rFonts w:eastAsia="標楷體"/>
          <w:color w:val="000000" w:themeColor="text1"/>
          <w:kern w:val="0"/>
          <w:sz w:val="23"/>
          <w:szCs w:val="23"/>
        </w:rPr>
        <w:t>)</w:t>
      </w:r>
      <w:r w:rsidRPr="009D6955">
        <w:rPr>
          <w:rFonts w:eastAsia="標楷體"/>
          <w:color w:val="000000" w:themeColor="text1"/>
          <w:kern w:val="0"/>
          <w:sz w:val="23"/>
          <w:szCs w:val="23"/>
        </w:rPr>
        <w:t>，以申請表所附各資料庫</w:t>
      </w:r>
      <w:r w:rsidRPr="009D6955">
        <w:rPr>
          <w:rFonts w:eastAsia="標楷體"/>
          <w:color w:val="000000" w:themeColor="text1"/>
          <w:kern w:val="0"/>
          <w:sz w:val="23"/>
          <w:szCs w:val="23"/>
        </w:rPr>
        <w:t>ISI</w:t>
      </w:r>
      <w:r w:rsidRPr="009D6955">
        <w:rPr>
          <w:rFonts w:eastAsia="標楷體"/>
          <w:color w:val="000000" w:themeColor="text1"/>
          <w:kern w:val="0"/>
          <w:sz w:val="23"/>
          <w:szCs w:val="23"/>
        </w:rPr>
        <w:t>查詢網址中明列之發表日期</w:t>
      </w:r>
      <w:r w:rsidRPr="009D6955">
        <w:rPr>
          <w:rFonts w:eastAsia="標楷體"/>
          <w:color w:val="000000" w:themeColor="text1"/>
          <w:kern w:val="0"/>
          <w:sz w:val="23"/>
          <w:szCs w:val="23"/>
        </w:rPr>
        <w:t>(</w:t>
      </w:r>
      <w:r w:rsidRPr="009D6955">
        <w:rPr>
          <w:rFonts w:eastAsia="標楷體"/>
          <w:color w:val="000000" w:themeColor="text1"/>
          <w:kern w:val="0"/>
          <w:sz w:val="23"/>
          <w:szCs w:val="23"/>
        </w:rPr>
        <w:t>須有完整期數與頁碼</w:t>
      </w:r>
      <w:r w:rsidRPr="009D6955">
        <w:rPr>
          <w:rFonts w:eastAsia="標楷體"/>
          <w:color w:val="000000" w:themeColor="text1"/>
          <w:kern w:val="0"/>
          <w:sz w:val="23"/>
          <w:szCs w:val="23"/>
        </w:rPr>
        <w:t>)</w:t>
      </w:r>
      <w:r w:rsidRPr="009D6955">
        <w:rPr>
          <w:rFonts w:eastAsia="標楷體"/>
          <w:color w:val="000000" w:themeColor="text1"/>
          <w:kern w:val="0"/>
          <w:sz w:val="23"/>
          <w:szCs w:val="23"/>
        </w:rPr>
        <w:t>為判斷依據</w:t>
      </w:r>
      <w:r w:rsidRPr="009D6955">
        <w:rPr>
          <w:color w:val="000000" w:themeColor="text1"/>
          <w:sz w:val="23"/>
          <w:szCs w:val="23"/>
        </w:rPr>
        <w:t>。</w:t>
      </w:r>
    </w:p>
    <w:p w:rsidR="00953BFE" w:rsidRPr="009D6955" w:rsidRDefault="00953BFE" w:rsidP="00953BFE">
      <w:pPr>
        <w:autoSpaceDE w:val="0"/>
        <w:autoSpaceDN w:val="0"/>
        <w:adjustRightInd w:val="0"/>
        <w:spacing w:line="0" w:lineRule="atLeast"/>
        <w:ind w:leftChars="177" w:left="850" w:hangingChars="177" w:hanging="425"/>
        <w:contextualSpacing/>
        <w:jc w:val="both"/>
        <w:rPr>
          <w:rFonts w:eastAsia="標楷體"/>
          <w:color w:val="000000" w:themeColor="text1"/>
          <w:kern w:val="0"/>
        </w:rPr>
      </w:pPr>
      <w:r w:rsidRPr="009D6955">
        <w:rPr>
          <w:rFonts w:eastAsia="標楷體"/>
          <w:color w:val="000000" w:themeColor="text1"/>
          <w:kern w:val="0"/>
        </w:rPr>
        <w:t>(</w:t>
      </w:r>
      <w:r w:rsidRPr="009D6955">
        <w:rPr>
          <w:rFonts w:eastAsia="標楷體" w:hint="eastAsia"/>
          <w:color w:val="000000" w:themeColor="text1"/>
          <w:kern w:val="0"/>
        </w:rPr>
        <w:t>二</w:t>
      </w:r>
      <w:r w:rsidRPr="009D6955">
        <w:rPr>
          <w:rFonts w:eastAsia="標楷體"/>
          <w:color w:val="000000" w:themeColor="text1"/>
          <w:kern w:val="0"/>
        </w:rPr>
        <w:t>)</w:t>
      </w:r>
      <w:r w:rsidRPr="009D6955">
        <w:rPr>
          <w:rFonts w:eastAsia="標楷體"/>
          <w:color w:val="000000" w:themeColor="text1"/>
          <w:kern w:val="0"/>
        </w:rPr>
        <w:t>發表期刊論文之審查費、潤稿費或投稿費及人體</w:t>
      </w:r>
      <w:r w:rsidRPr="009D6955">
        <w:rPr>
          <w:rFonts w:eastAsia="標楷體"/>
          <w:color w:val="000000" w:themeColor="text1"/>
          <w:kern w:val="0"/>
        </w:rPr>
        <w:t>(</w:t>
      </w:r>
      <w:r w:rsidRPr="009D6955">
        <w:rPr>
          <w:rFonts w:eastAsia="標楷體"/>
          <w:color w:val="000000" w:themeColor="text1"/>
          <w:kern w:val="0"/>
        </w:rPr>
        <w:t>動物</w:t>
      </w:r>
      <w:r w:rsidRPr="009D6955">
        <w:rPr>
          <w:rFonts w:eastAsia="標楷體"/>
          <w:color w:val="000000" w:themeColor="text1"/>
          <w:kern w:val="0"/>
        </w:rPr>
        <w:t>)</w:t>
      </w:r>
      <w:r w:rsidRPr="009D6955">
        <w:rPr>
          <w:rFonts w:eastAsia="標楷體"/>
          <w:color w:val="000000" w:themeColor="text1"/>
          <w:kern w:val="0"/>
        </w:rPr>
        <w:t>試驗審查費、研究倫理審查費得申請補助。但每位教師每年補助之發表期刊論文相關費用，以不超過二千元為限</w:t>
      </w:r>
      <w:r w:rsidRPr="009D6955">
        <w:rPr>
          <w:rFonts w:eastAsia="標楷體"/>
          <w:color w:val="000000" w:themeColor="text1"/>
          <w:kern w:val="0"/>
        </w:rPr>
        <w:t xml:space="preserve"> (</w:t>
      </w:r>
      <w:r w:rsidRPr="009D6955">
        <w:rPr>
          <w:rFonts w:eastAsia="標楷體"/>
          <w:color w:val="000000" w:themeColor="text1"/>
          <w:kern w:val="0"/>
        </w:rPr>
        <w:t>限當年度無科技部補助計畫，無校內學術研究補助計畫及無校內學術培育補助計畫者</w:t>
      </w:r>
      <w:r w:rsidRPr="009D6955">
        <w:rPr>
          <w:rFonts w:eastAsia="標楷體"/>
          <w:color w:val="000000" w:themeColor="text1"/>
          <w:kern w:val="0"/>
        </w:rPr>
        <w:t>)</w:t>
      </w:r>
      <w:r w:rsidRPr="009D6955">
        <w:rPr>
          <w:rFonts w:eastAsia="標楷體"/>
          <w:color w:val="000000" w:themeColor="text1"/>
          <w:kern w:val="0"/>
        </w:rPr>
        <w:t>。</w:t>
      </w:r>
    </w:p>
    <w:p w:rsidR="00530E29" w:rsidRPr="009D6955" w:rsidRDefault="00530E29" w:rsidP="00530E29">
      <w:pPr>
        <w:autoSpaceDE w:val="0"/>
        <w:autoSpaceDN w:val="0"/>
        <w:adjustRightInd w:val="0"/>
        <w:spacing w:line="0" w:lineRule="atLeast"/>
        <w:ind w:leftChars="177" w:left="850" w:hangingChars="177" w:hanging="425"/>
        <w:contextualSpacing/>
        <w:jc w:val="both"/>
        <w:rPr>
          <w:rFonts w:eastAsia="標楷體"/>
          <w:color w:val="000000" w:themeColor="text1"/>
          <w:kern w:val="0"/>
        </w:rPr>
      </w:pPr>
      <w:r w:rsidRPr="009D6955">
        <w:rPr>
          <w:rFonts w:eastAsia="標楷體"/>
          <w:color w:val="000000" w:themeColor="text1"/>
          <w:kern w:val="0"/>
        </w:rPr>
        <w:t>(</w:t>
      </w:r>
      <w:r w:rsidR="00953BFE" w:rsidRPr="009D6955">
        <w:rPr>
          <w:rFonts w:eastAsia="標楷體" w:hint="eastAsia"/>
          <w:color w:val="000000" w:themeColor="text1"/>
          <w:kern w:val="0"/>
        </w:rPr>
        <w:t>三</w:t>
      </w:r>
      <w:r w:rsidRPr="009D6955">
        <w:rPr>
          <w:rFonts w:eastAsia="標楷體"/>
          <w:color w:val="000000" w:themeColor="text1"/>
          <w:kern w:val="0"/>
        </w:rPr>
        <w:t>)</w:t>
      </w:r>
      <w:r w:rsidRPr="009D6955">
        <w:rPr>
          <w:rFonts w:eastAsia="標楷體"/>
          <w:color w:val="000000" w:themeColor="text1"/>
          <w:kern w:val="0"/>
        </w:rPr>
        <w:t>獲頒科技部傑出研究獎或吳大猷先生紀念獎、教育部學術獎，頒予</w:t>
      </w:r>
      <w:r w:rsidRPr="009D6955">
        <w:rPr>
          <w:rFonts w:eastAsia="標楷體"/>
          <w:color w:val="000000" w:themeColor="text1"/>
        </w:rPr>
        <w:t>獎狀</w:t>
      </w:r>
      <w:r w:rsidR="0044178B" w:rsidRPr="000A7BF3">
        <w:rPr>
          <w:rFonts w:eastAsia="標楷體" w:hint="eastAsia"/>
          <w:color w:val="FF0000"/>
          <w:kern w:val="0"/>
          <w:u w:val="single"/>
        </w:rPr>
        <w:t>、獎牌</w:t>
      </w:r>
      <w:r w:rsidR="0044178B" w:rsidRPr="000A7BF3">
        <w:rPr>
          <w:rFonts w:eastAsia="標楷體" w:hint="eastAsia"/>
          <w:color w:val="FF0000"/>
          <w:kern w:val="0"/>
          <w:u w:val="single"/>
        </w:rPr>
        <w:t>(</w:t>
      </w:r>
      <w:r w:rsidR="0044178B" w:rsidRPr="000A7BF3">
        <w:rPr>
          <w:rFonts w:eastAsia="標楷體" w:hint="eastAsia"/>
          <w:color w:val="FF0000"/>
          <w:kern w:val="0"/>
          <w:u w:val="single"/>
        </w:rPr>
        <w:t>盃</w:t>
      </w:r>
      <w:r w:rsidR="0044178B" w:rsidRPr="000A7BF3">
        <w:rPr>
          <w:rFonts w:eastAsia="標楷體" w:hint="eastAsia"/>
          <w:color w:val="FF0000"/>
          <w:kern w:val="0"/>
          <w:u w:val="single"/>
        </w:rPr>
        <w:t>)</w:t>
      </w:r>
      <w:r w:rsidRPr="009D6955">
        <w:rPr>
          <w:rFonts w:eastAsia="標楷體"/>
          <w:color w:val="000000" w:themeColor="text1"/>
          <w:kern w:val="0"/>
        </w:rPr>
        <w:t>及獎勵金新台幣十萬元整。</w:t>
      </w:r>
    </w:p>
    <w:p w:rsidR="00530E29" w:rsidRPr="009D6955" w:rsidRDefault="00530E29" w:rsidP="00530E29">
      <w:pPr>
        <w:autoSpaceDE w:val="0"/>
        <w:autoSpaceDN w:val="0"/>
        <w:adjustRightInd w:val="0"/>
        <w:spacing w:line="0" w:lineRule="atLeast"/>
        <w:ind w:left="425" w:hangingChars="177" w:hanging="425"/>
        <w:contextualSpacing/>
        <w:jc w:val="both"/>
        <w:rPr>
          <w:rFonts w:eastAsia="標楷體"/>
          <w:color w:val="000000" w:themeColor="text1"/>
          <w:kern w:val="0"/>
        </w:rPr>
      </w:pPr>
      <w:r w:rsidRPr="009D6955">
        <w:rPr>
          <w:rFonts w:eastAsia="標楷體"/>
          <w:color w:val="000000" w:themeColor="text1"/>
          <w:kern w:val="0"/>
        </w:rPr>
        <w:t>三、</w:t>
      </w:r>
      <w:bookmarkStart w:id="4" w:name="_Hlk54721694"/>
      <w:r w:rsidRPr="009D6955">
        <w:rPr>
          <w:rFonts w:eastAsia="標楷體"/>
          <w:color w:val="000000" w:themeColor="text1"/>
          <w:kern w:val="0"/>
        </w:rPr>
        <w:t>教師依本要點申請獎勵及補助者</w:t>
      </w:r>
      <w:bookmarkEnd w:id="4"/>
      <w:r w:rsidRPr="009D6955">
        <w:rPr>
          <w:rFonts w:eastAsia="標楷體"/>
          <w:color w:val="000000" w:themeColor="text1"/>
          <w:kern w:val="0"/>
        </w:rPr>
        <w:t>，應依下列程序辦理：</w:t>
      </w:r>
    </w:p>
    <w:p w:rsidR="00530E29" w:rsidRPr="009D6955" w:rsidRDefault="00530E29" w:rsidP="00530E29">
      <w:pPr>
        <w:autoSpaceDE w:val="0"/>
        <w:autoSpaceDN w:val="0"/>
        <w:adjustRightInd w:val="0"/>
        <w:spacing w:line="0" w:lineRule="atLeast"/>
        <w:ind w:leftChars="177" w:left="850" w:hangingChars="177" w:hanging="425"/>
        <w:contextualSpacing/>
        <w:jc w:val="both"/>
        <w:rPr>
          <w:rFonts w:eastAsia="標楷體"/>
          <w:color w:val="000000" w:themeColor="text1"/>
          <w:kern w:val="0"/>
        </w:rPr>
      </w:pPr>
      <w:r w:rsidRPr="009D6955">
        <w:rPr>
          <w:rFonts w:eastAsia="標楷體"/>
          <w:color w:val="000000" w:themeColor="text1"/>
          <w:kern w:val="0"/>
        </w:rPr>
        <w:t>(</w:t>
      </w:r>
      <w:r w:rsidRPr="009D6955">
        <w:rPr>
          <w:rFonts w:eastAsia="標楷體"/>
          <w:color w:val="000000" w:themeColor="text1"/>
          <w:kern w:val="0"/>
        </w:rPr>
        <w:t>一</w:t>
      </w:r>
      <w:r w:rsidRPr="009D6955">
        <w:rPr>
          <w:rFonts w:eastAsia="標楷體"/>
          <w:color w:val="000000" w:themeColor="text1"/>
          <w:kern w:val="0"/>
        </w:rPr>
        <w:t>)</w:t>
      </w:r>
      <w:r w:rsidRPr="009D6955">
        <w:rPr>
          <w:rFonts w:eastAsia="標楷體"/>
          <w:color w:val="000000" w:themeColor="text1"/>
          <w:kern w:val="0"/>
        </w:rPr>
        <w:t>符合前點第</w:t>
      </w:r>
      <w:r w:rsidR="00827E67" w:rsidRPr="009D6955">
        <w:rPr>
          <w:rFonts w:eastAsia="標楷體" w:hint="eastAsia"/>
          <w:color w:val="000000" w:themeColor="text1"/>
          <w:kern w:val="0"/>
        </w:rPr>
        <w:t>一</w:t>
      </w:r>
      <w:r w:rsidRPr="009D6955">
        <w:rPr>
          <w:rFonts w:eastAsia="標楷體"/>
          <w:color w:val="000000" w:themeColor="text1"/>
          <w:kern w:val="0"/>
        </w:rPr>
        <w:t>項發表論文期刊之申請者，應填妥申請表並檢附期刊出版單位已刊登之論文</w:t>
      </w:r>
      <w:r w:rsidRPr="009D6955">
        <w:rPr>
          <w:rFonts w:eastAsia="標楷體"/>
          <w:color w:val="000000" w:themeColor="text1"/>
          <w:kern w:val="0"/>
        </w:rPr>
        <w:t>(</w:t>
      </w:r>
      <w:r w:rsidRPr="009D6955">
        <w:rPr>
          <w:rFonts w:eastAsia="標楷體"/>
          <w:color w:val="000000" w:themeColor="text1"/>
          <w:kern w:val="0"/>
        </w:rPr>
        <w:t>以正式出版為限</w:t>
      </w:r>
      <w:r w:rsidRPr="009D6955">
        <w:rPr>
          <w:rFonts w:eastAsia="標楷體"/>
          <w:color w:val="000000" w:themeColor="text1"/>
          <w:kern w:val="0"/>
        </w:rPr>
        <w:t>)</w:t>
      </w:r>
      <w:r w:rsidRPr="009D6955">
        <w:rPr>
          <w:rFonts w:eastAsia="標楷體"/>
          <w:color w:val="000000" w:themeColor="text1"/>
          <w:kern w:val="0"/>
        </w:rPr>
        <w:t>及論文等級證明文件，經院</w:t>
      </w:r>
      <w:r w:rsidRPr="009D6955">
        <w:rPr>
          <w:rFonts w:eastAsia="標楷體"/>
          <w:color w:val="000000" w:themeColor="text1"/>
          <w:kern w:val="0"/>
        </w:rPr>
        <w:t>(</w:t>
      </w:r>
      <w:r w:rsidRPr="009D6955">
        <w:rPr>
          <w:rFonts w:eastAsia="標楷體"/>
          <w:color w:val="000000" w:themeColor="text1"/>
          <w:kern w:val="0"/>
        </w:rPr>
        <w:t>系、所、科</w:t>
      </w:r>
      <w:r w:rsidRPr="009D6955">
        <w:rPr>
          <w:rFonts w:eastAsia="標楷體"/>
          <w:color w:val="000000" w:themeColor="text1"/>
          <w:kern w:val="0"/>
        </w:rPr>
        <w:t>)</w:t>
      </w:r>
      <w:r w:rsidRPr="009D6955">
        <w:rPr>
          <w:rFonts w:eastAsia="標楷體"/>
          <w:color w:val="000000" w:themeColor="text1"/>
          <w:kern w:val="0"/>
        </w:rPr>
        <w:t>、依行政程序向研究發展處提出申請。</w:t>
      </w:r>
    </w:p>
    <w:p w:rsidR="00530E29" w:rsidRPr="009D6955" w:rsidRDefault="00530E29" w:rsidP="00530E29">
      <w:pPr>
        <w:autoSpaceDE w:val="0"/>
        <w:autoSpaceDN w:val="0"/>
        <w:adjustRightInd w:val="0"/>
        <w:spacing w:line="0" w:lineRule="atLeast"/>
        <w:ind w:leftChars="60" w:left="744" w:hangingChars="250" w:hanging="600"/>
        <w:contextualSpacing/>
        <w:jc w:val="both"/>
        <w:rPr>
          <w:rFonts w:eastAsia="標楷體"/>
          <w:color w:val="000000" w:themeColor="text1"/>
          <w:kern w:val="0"/>
        </w:rPr>
      </w:pPr>
      <w:r w:rsidRPr="009D6955">
        <w:rPr>
          <w:rFonts w:eastAsia="標楷體"/>
          <w:color w:val="000000" w:themeColor="text1"/>
          <w:kern w:val="0"/>
        </w:rPr>
        <w:t xml:space="preserve">  (</w:t>
      </w:r>
      <w:r w:rsidR="00827E67" w:rsidRPr="009D6955">
        <w:rPr>
          <w:rFonts w:eastAsia="標楷體" w:hint="eastAsia"/>
          <w:color w:val="000000" w:themeColor="text1"/>
          <w:kern w:val="0"/>
        </w:rPr>
        <w:t>二</w:t>
      </w:r>
      <w:r w:rsidRPr="009D6955">
        <w:rPr>
          <w:rFonts w:eastAsia="標楷體"/>
          <w:color w:val="000000" w:themeColor="text1"/>
          <w:kern w:val="0"/>
        </w:rPr>
        <w:t>)</w:t>
      </w:r>
      <w:r w:rsidRPr="009D6955">
        <w:rPr>
          <w:rFonts w:eastAsia="標楷體"/>
          <w:color w:val="000000" w:themeColor="text1"/>
          <w:kern w:val="0"/>
        </w:rPr>
        <w:t>符合前點第</w:t>
      </w:r>
      <w:r w:rsidR="00D6165C" w:rsidRPr="009D6955">
        <w:rPr>
          <w:rFonts w:eastAsia="標楷體" w:hint="eastAsia"/>
          <w:color w:val="000000" w:themeColor="text1"/>
          <w:kern w:val="0"/>
          <w:lang w:eastAsia="zh-HK"/>
        </w:rPr>
        <w:t>二</w:t>
      </w:r>
      <w:r w:rsidRPr="009D6955">
        <w:rPr>
          <w:rFonts w:eastAsia="標楷體"/>
          <w:color w:val="000000" w:themeColor="text1"/>
          <w:kern w:val="0"/>
        </w:rPr>
        <w:t>項得申請補助者，應檢附</w:t>
      </w:r>
      <w:r w:rsidR="002A0AEE" w:rsidRPr="009D6955">
        <w:rPr>
          <w:rFonts w:eastAsia="標楷體" w:hint="eastAsia"/>
          <w:color w:val="000000" w:themeColor="text1"/>
          <w:kern w:val="0"/>
          <w:lang w:eastAsia="zh-HK"/>
        </w:rPr>
        <w:t>相</w:t>
      </w:r>
      <w:r w:rsidR="002A0AEE" w:rsidRPr="009D6955">
        <w:rPr>
          <w:rFonts w:eastAsia="標楷體" w:hint="eastAsia"/>
          <w:color w:val="000000" w:themeColor="text1"/>
          <w:kern w:val="0"/>
        </w:rPr>
        <w:t>關</w:t>
      </w:r>
      <w:r w:rsidRPr="009D6955">
        <w:rPr>
          <w:rFonts w:eastAsia="標楷體"/>
          <w:color w:val="000000" w:themeColor="text1"/>
          <w:kern w:val="0"/>
        </w:rPr>
        <w:t>費</w:t>
      </w:r>
      <w:r w:rsidR="002A0AEE" w:rsidRPr="009D6955">
        <w:rPr>
          <w:rFonts w:eastAsia="標楷體" w:hint="eastAsia"/>
          <w:color w:val="000000" w:themeColor="text1"/>
          <w:kern w:val="0"/>
          <w:lang w:eastAsia="zh-HK"/>
        </w:rPr>
        <w:t>用之</w:t>
      </w:r>
      <w:r w:rsidRPr="009D6955">
        <w:rPr>
          <w:rFonts w:eastAsia="標楷體"/>
          <w:color w:val="000000" w:themeColor="text1"/>
          <w:kern w:val="0"/>
        </w:rPr>
        <w:t>收據正本，依行政程序向研究發展處提出申請</w:t>
      </w:r>
      <w:r w:rsidR="00827E67" w:rsidRPr="009D6955">
        <w:rPr>
          <w:rFonts w:eastAsia="標楷體" w:hint="eastAsia"/>
          <w:color w:val="000000" w:themeColor="text1"/>
          <w:kern w:val="0"/>
        </w:rPr>
        <w:t>。</w:t>
      </w:r>
    </w:p>
    <w:p w:rsidR="00530E29" w:rsidRPr="009D6955" w:rsidRDefault="0044178B" w:rsidP="0044178B">
      <w:pPr>
        <w:autoSpaceDE w:val="0"/>
        <w:autoSpaceDN w:val="0"/>
        <w:adjustRightInd w:val="0"/>
        <w:spacing w:line="0" w:lineRule="atLeast"/>
        <w:ind w:left="480" w:hangingChars="200" w:hanging="480"/>
        <w:contextualSpacing/>
        <w:jc w:val="both"/>
        <w:rPr>
          <w:rFonts w:eastAsia="標楷體"/>
          <w:color w:val="000000" w:themeColor="text1"/>
          <w:kern w:val="0"/>
        </w:rPr>
      </w:pPr>
      <w:r w:rsidRPr="009D6955">
        <w:rPr>
          <w:rFonts w:eastAsia="標楷體" w:hint="eastAsia"/>
          <w:color w:val="000000" w:themeColor="text1"/>
          <w:kern w:val="0"/>
        </w:rPr>
        <w:t>四</w:t>
      </w:r>
      <w:r w:rsidR="00530E29" w:rsidRPr="009D6955">
        <w:rPr>
          <w:rFonts w:eastAsia="標楷體"/>
          <w:color w:val="000000" w:themeColor="text1"/>
          <w:kern w:val="0"/>
        </w:rPr>
        <w:t>、出版學術期刊補助：</w:t>
      </w:r>
    </w:p>
    <w:p w:rsidR="00530E29" w:rsidRPr="009D6955" w:rsidRDefault="00530E29" w:rsidP="00530E29">
      <w:pPr>
        <w:autoSpaceDE w:val="0"/>
        <w:autoSpaceDN w:val="0"/>
        <w:adjustRightInd w:val="0"/>
        <w:spacing w:line="0" w:lineRule="atLeast"/>
        <w:ind w:leftChars="207" w:left="497"/>
        <w:contextualSpacing/>
        <w:jc w:val="both"/>
        <w:rPr>
          <w:rFonts w:eastAsia="標楷體"/>
          <w:color w:val="000000" w:themeColor="text1"/>
          <w:kern w:val="0"/>
        </w:rPr>
      </w:pPr>
      <w:r w:rsidRPr="009D6955">
        <w:rPr>
          <w:rFonts w:eastAsia="標楷體"/>
          <w:color w:val="000000" w:themeColor="text1"/>
          <w:kern w:val="0"/>
        </w:rPr>
        <w:t>本校各學院或教學單位出版之學術期刊，符合下列條件者，得申請補助印刷費、編輯費、論文審查費、工讀金等項目。</w:t>
      </w:r>
    </w:p>
    <w:p w:rsidR="00530E29" w:rsidRPr="009D6955" w:rsidRDefault="00530E29" w:rsidP="00530E29">
      <w:pPr>
        <w:autoSpaceDE w:val="0"/>
        <w:autoSpaceDN w:val="0"/>
        <w:adjustRightInd w:val="0"/>
        <w:spacing w:line="0" w:lineRule="atLeast"/>
        <w:ind w:leftChars="177" w:left="905" w:hangingChars="200" w:hanging="480"/>
        <w:contextualSpacing/>
        <w:jc w:val="both"/>
        <w:rPr>
          <w:rFonts w:eastAsia="標楷體"/>
          <w:color w:val="000000" w:themeColor="text1"/>
          <w:kern w:val="0"/>
        </w:rPr>
      </w:pPr>
      <w:r w:rsidRPr="009D6955">
        <w:rPr>
          <w:rFonts w:eastAsia="標楷體"/>
          <w:color w:val="000000" w:themeColor="text1"/>
          <w:kern w:val="0"/>
        </w:rPr>
        <w:t>(</w:t>
      </w:r>
      <w:r w:rsidRPr="009D6955">
        <w:rPr>
          <w:rFonts w:eastAsia="標楷體"/>
          <w:color w:val="000000" w:themeColor="text1"/>
          <w:kern w:val="0"/>
        </w:rPr>
        <w:t>一</w:t>
      </w:r>
      <w:r w:rsidRPr="009D6955">
        <w:rPr>
          <w:rFonts w:eastAsia="標楷體"/>
          <w:color w:val="000000" w:themeColor="text1"/>
          <w:kern w:val="0"/>
        </w:rPr>
        <w:t>)</w:t>
      </w:r>
      <w:r w:rsidRPr="009D6955">
        <w:rPr>
          <w:rFonts w:eastAsia="標楷體"/>
          <w:color w:val="000000" w:themeColor="text1"/>
          <w:kern w:val="0"/>
        </w:rPr>
        <w:t>收錄於</w:t>
      </w:r>
      <w:r w:rsidRPr="009D6955">
        <w:rPr>
          <w:rFonts w:eastAsia="標楷體"/>
          <w:color w:val="000000" w:themeColor="text1"/>
          <w:kern w:val="0"/>
        </w:rPr>
        <w:t>THCI Core</w:t>
      </w:r>
      <w:r w:rsidRPr="009D6955">
        <w:rPr>
          <w:rFonts w:eastAsia="標楷體"/>
          <w:color w:val="000000" w:themeColor="text1"/>
          <w:kern w:val="0"/>
        </w:rPr>
        <w:t>（臺灣人文學引文索引核心）或</w:t>
      </w:r>
      <w:r w:rsidRPr="009D6955">
        <w:rPr>
          <w:rFonts w:eastAsia="標楷體"/>
          <w:color w:val="000000" w:themeColor="text1"/>
          <w:kern w:val="0"/>
        </w:rPr>
        <w:t>TSSCI</w:t>
      </w:r>
      <w:r w:rsidRPr="009D6955">
        <w:rPr>
          <w:rFonts w:eastAsia="標楷體"/>
          <w:color w:val="000000" w:themeColor="text1"/>
          <w:kern w:val="0"/>
        </w:rPr>
        <w:t>（台灣社會科學引文索引），每年</w:t>
      </w:r>
      <w:r w:rsidRPr="009D6955">
        <w:rPr>
          <w:rFonts w:eastAsia="標楷體"/>
          <w:color w:val="000000" w:themeColor="text1"/>
          <w:kern w:val="0"/>
        </w:rPr>
        <w:lastRenderedPageBreak/>
        <w:t>補助新台幣最高十五萬元整。</w:t>
      </w:r>
    </w:p>
    <w:p w:rsidR="00530E29" w:rsidRPr="009D6955" w:rsidRDefault="00530E29" w:rsidP="00530E29">
      <w:pPr>
        <w:autoSpaceDE w:val="0"/>
        <w:autoSpaceDN w:val="0"/>
        <w:adjustRightInd w:val="0"/>
        <w:spacing w:line="0" w:lineRule="atLeast"/>
        <w:ind w:leftChars="177" w:left="905" w:hangingChars="200" w:hanging="480"/>
        <w:contextualSpacing/>
        <w:jc w:val="both"/>
        <w:rPr>
          <w:rFonts w:eastAsia="標楷體"/>
          <w:color w:val="000000" w:themeColor="text1"/>
          <w:kern w:val="0"/>
        </w:rPr>
      </w:pPr>
      <w:r w:rsidRPr="009D6955">
        <w:rPr>
          <w:rFonts w:eastAsia="標楷體"/>
          <w:color w:val="000000" w:themeColor="text1"/>
          <w:kern w:val="0"/>
        </w:rPr>
        <w:t>(</w:t>
      </w:r>
      <w:r w:rsidRPr="009D6955">
        <w:rPr>
          <w:rFonts w:eastAsia="標楷體"/>
          <w:color w:val="000000" w:themeColor="text1"/>
          <w:kern w:val="0"/>
        </w:rPr>
        <w:t>二</w:t>
      </w:r>
      <w:r w:rsidRPr="009D6955">
        <w:rPr>
          <w:rFonts w:eastAsia="標楷體"/>
          <w:color w:val="000000" w:themeColor="text1"/>
          <w:kern w:val="0"/>
        </w:rPr>
        <w:t>)</w:t>
      </w:r>
      <w:r w:rsidRPr="009D6955">
        <w:rPr>
          <w:rFonts w:eastAsia="標楷體"/>
          <w:color w:val="000000" w:themeColor="text1"/>
          <w:kern w:val="0"/>
        </w:rPr>
        <w:t>收錄於</w:t>
      </w:r>
      <w:r w:rsidRPr="009D6955">
        <w:rPr>
          <w:rFonts w:eastAsia="標楷體"/>
          <w:color w:val="000000" w:themeColor="text1"/>
          <w:kern w:val="0"/>
        </w:rPr>
        <w:t>THCI</w:t>
      </w:r>
      <w:r w:rsidRPr="009D6955">
        <w:rPr>
          <w:rFonts w:eastAsia="標楷體"/>
          <w:color w:val="000000" w:themeColor="text1"/>
          <w:kern w:val="0"/>
        </w:rPr>
        <w:t>（臺灣人文學引文索引），補助三年，每年補助新台幣最高八萬元整。</w:t>
      </w:r>
    </w:p>
    <w:p w:rsidR="00530E29" w:rsidRPr="009D6955" w:rsidRDefault="00530E29" w:rsidP="00530E29">
      <w:pPr>
        <w:autoSpaceDE w:val="0"/>
        <w:autoSpaceDN w:val="0"/>
        <w:adjustRightInd w:val="0"/>
        <w:spacing w:line="0" w:lineRule="atLeast"/>
        <w:ind w:leftChars="177" w:left="905" w:hangingChars="200" w:hanging="480"/>
        <w:contextualSpacing/>
        <w:jc w:val="both"/>
        <w:rPr>
          <w:rFonts w:eastAsia="標楷體"/>
          <w:color w:val="000000" w:themeColor="text1"/>
          <w:kern w:val="0"/>
        </w:rPr>
      </w:pPr>
      <w:r w:rsidRPr="009D6955">
        <w:rPr>
          <w:rFonts w:eastAsia="標楷體"/>
          <w:color w:val="000000" w:themeColor="text1"/>
          <w:kern w:val="0"/>
        </w:rPr>
        <w:t>(</w:t>
      </w:r>
      <w:r w:rsidRPr="009D6955">
        <w:rPr>
          <w:rFonts w:eastAsia="標楷體"/>
          <w:color w:val="000000" w:themeColor="text1"/>
          <w:kern w:val="0"/>
        </w:rPr>
        <w:t>三</w:t>
      </w:r>
      <w:r w:rsidRPr="009D6955">
        <w:rPr>
          <w:rFonts w:eastAsia="標楷體"/>
          <w:color w:val="000000" w:themeColor="text1"/>
          <w:kern w:val="0"/>
        </w:rPr>
        <w:t>)</w:t>
      </w:r>
      <w:r w:rsidRPr="009D6955">
        <w:rPr>
          <w:rFonts w:eastAsia="標楷體"/>
          <w:color w:val="000000" w:themeColor="text1"/>
          <w:kern w:val="0"/>
        </w:rPr>
        <w:t>創刊號為一百零一年八月一日以後，且有</w:t>
      </w:r>
      <w:r w:rsidRPr="009D6955">
        <w:rPr>
          <w:rFonts w:eastAsia="標楷體"/>
          <w:color w:val="000000" w:themeColor="text1"/>
          <w:kern w:val="0"/>
        </w:rPr>
        <w:t>ISBN</w:t>
      </w:r>
      <w:r w:rsidRPr="009D6955">
        <w:rPr>
          <w:rFonts w:eastAsia="標楷體"/>
          <w:color w:val="000000" w:themeColor="text1"/>
          <w:kern w:val="0"/>
        </w:rPr>
        <w:t>（國際標準書號）或</w:t>
      </w:r>
      <w:r w:rsidRPr="009D6955">
        <w:rPr>
          <w:rFonts w:eastAsia="標楷體"/>
          <w:color w:val="000000" w:themeColor="text1"/>
          <w:kern w:val="0"/>
        </w:rPr>
        <w:t>ISSN(</w:t>
      </w:r>
      <w:r w:rsidRPr="009D6955">
        <w:rPr>
          <w:rFonts w:eastAsia="標楷體"/>
          <w:color w:val="000000" w:themeColor="text1"/>
          <w:kern w:val="0"/>
        </w:rPr>
        <w:t>國際標準期刊號</w:t>
      </w:r>
      <w:r w:rsidRPr="009D6955">
        <w:rPr>
          <w:rFonts w:eastAsia="標楷體"/>
          <w:color w:val="000000" w:themeColor="text1"/>
          <w:kern w:val="0"/>
        </w:rPr>
        <w:t>)</w:t>
      </w:r>
      <w:r w:rsidRPr="009D6955">
        <w:rPr>
          <w:rFonts w:eastAsia="標楷體"/>
          <w:color w:val="000000" w:themeColor="text1"/>
          <w:kern w:val="0"/>
        </w:rPr>
        <w:t>者，補助三年，每年補助新台幣最高五萬元整。</w:t>
      </w:r>
    </w:p>
    <w:p w:rsidR="00530E29" w:rsidRPr="009D6955" w:rsidRDefault="00530E29" w:rsidP="00530E29">
      <w:pPr>
        <w:autoSpaceDE w:val="0"/>
        <w:autoSpaceDN w:val="0"/>
        <w:adjustRightInd w:val="0"/>
        <w:spacing w:line="0" w:lineRule="atLeast"/>
        <w:ind w:leftChars="177" w:left="495" w:hangingChars="29" w:hanging="70"/>
        <w:contextualSpacing/>
        <w:jc w:val="both"/>
        <w:rPr>
          <w:rFonts w:eastAsia="標楷體"/>
          <w:color w:val="000000" w:themeColor="text1"/>
          <w:kern w:val="0"/>
        </w:rPr>
      </w:pPr>
      <w:r w:rsidRPr="009D6955">
        <w:rPr>
          <w:rFonts w:eastAsia="標楷體"/>
          <w:color w:val="000000" w:themeColor="text1"/>
          <w:kern w:val="0"/>
        </w:rPr>
        <w:t>符合以上各</w:t>
      </w:r>
      <w:r w:rsidR="0044178B" w:rsidRPr="009D6955">
        <w:rPr>
          <w:rFonts w:eastAsia="標楷體" w:hint="eastAsia"/>
          <w:color w:val="000000" w:themeColor="text1"/>
          <w:kern w:val="0"/>
        </w:rPr>
        <w:t>項</w:t>
      </w:r>
      <w:r w:rsidRPr="009D6955">
        <w:rPr>
          <w:rFonts w:eastAsia="標楷體"/>
          <w:color w:val="000000" w:themeColor="text1"/>
          <w:kern w:val="0"/>
        </w:rPr>
        <w:t>之條件者，</w:t>
      </w:r>
      <w:bookmarkStart w:id="5" w:name="_Hlk54726107"/>
      <w:r w:rsidRPr="009D6955">
        <w:rPr>
          <w:rFonts w:eastAsia="標楷體"/>
          <w:color w:val="000000" w:themeColor="text1"/>
          <w:kern w:val="0"/>
        </w:rPr>
        <w:t>僅擇一補助</w:t>
      </w:r>
      <w:bookmarkEnd w:id="5"/>
      <w:r w:rsidRPr="009D6955">
        <w:rPr>
          <w:rFonts w:eastAsia="標楷體"/>
          <w:color w:val="000000" w:themeColor="text1"/>
          <w:kern w:val="0"/>
        </w:rPr>
        <w:t>。</w:t>
      </w:r>
    </w:p>
    <w:p w:rsidR="00530E29" w:rsidRPr="009D6955" w:rsidRDefault="00530E29" w:rsidP="00530E29">
      <w:pPr>
        <w:autoSpaceDE w:val="0"/>
        <w:autoSpaceDN w:val="0"/>
        <w:adjustRightInd w:val="0"/>
        <w:spacing w:line="0" w:lineRule="atLeast"/>
        <w:ind w:leftChars="177" w:left="495" w:hangingChars="29" w:hanging="70"/>
        <w:contextualSpacing/>
        <w:jc w:val="both"/>
        <w:rPr>
          <w:rFonts w:eastAsia="標楷體"/>
          <w:color w:val="000000" w:themeColor="text1"/>
          <w:kern w:val="0"/>
        </w:rPr>
      </w:pPr>
      <w:r w:rsidRPr="009D6955">
        <w:rPr>
          <w:rFonts w:eastAsia="標楷體"/>
          <w:color w:val="000000" w:themeColor="text1"/>
          <w:kern w:val="0"/>
        </w:rPr>
        <w:t>學術期刊出版後應於申請補助時繳送紙本各二冊至圖書館及研發處典藏。</w:t>
      </w:r>
    </w:p>
    <w:p w:rsidR="00953BFE" w:rsidRPr="009D6955" w:rsidRDefault="00953BFE" w:rsidP="00953BFE">
      <w:pPr>
        <w:autoSpaceDE w:val="0"/>
        <w:autoSpaceDN w:val="0"/>
        <w:adjustRightInd w:val="0"/>
        <w:spacing w:line="0" w:lineRule="atLeast"/>
        <w:ind w:left="480" w:hangingChars="200" w:hanging="480"/>
        <w:contextualSpacing/>
        <w:jc w:val="both"/>
        <w:rPr>
          <w:rFonts w:eastAsia="標楷體"/>
          <w:color w:val="000000" w:themeColor="text1"/>
          <w:sz w:val="20"/>
          <w:szCs w:val="20"/>
        </w:rPr>
      </w:pPr>
      <w:r w:rsidRPr="009D6955">
        <w:rPr>
          <w:rFonts w:eastAsia="標楷體" w:hint="eastAsia"/>
          <w:color w:val="000000" w:themeColor="text1"/>
          <w:kern w:val="0"/>
        </w:rPr>
        <w:t>四、</w:t>
      </w:r>
      <w:r w:rsidRPr="009D6955">
        <w:rPr>
          <w:rFonts w:eastAsia="標楷體"/>
          <w:color w:val="000000" w:themeColor="text1"/>
        </w:rPr>
        <w:t>為維護</w:t>
      </w:r>
      <w:r w:rsidRPr="009D6955">
        <w:rPr>
          <w:rFonts w:eastAsia="標楷體"/>
          <w:color w:val="000000" w:themeColor="text1"/>
          <w:kern w:val="0"/>
        </w:rPr>
        <w:t>國家</w:t>
      </w:r>
      <w:r w:rsidRPr="009D6955">
        <w:rPr>
          <w:rFonts w:eastAsia="標楷體"/>
          <w:color w:val="000000" w:themeColor="text1"/>
        </w:rPr>
        <w:t>主權，國內學者發表於國際或大陸地區學術期刊之論文、參展或競賽作品，必需掛名「</w:t>
      </w:r>
      <w:r w:rsidRPr="009D6955">
        <w:rPr>
          <w:rFonts w:eastAsia="標楷體"/>
          <w:color w:val="000000" w:themeColor="text1"/>
        </w:rPr>
        <w:t>Republic of China</w:t>
      </w:r>
      <w:r w:rsidRPr="009D6955">
        <w:rPr>
          <w:rFonts w:eastAsia="標楷體"/>
          <w:color w:val="000000" w:themeColor="text1"/>
        </w:rPr>
        <w:t>」、「</w:t>
      </w:r>
      <w:r w:rsidRPr="009D6955">
        <w:rPr>
          <w:rFonts w:eastAsia="標楷體"/>
          <w:color w:val="000000" w:themeColor="text1"/>
        </w:rPr>
        <w:t>Republic of China (Taiwan)</w:t>
      </w:r>
      <w:r w:rsidRPr="009D6955">
        <w:rPr>
          <w:rFonts w:eastAsia="標楷體"/>
          <w:color w:val="000000" w:themeColor="text1"/>
        </w:rPr>
        <w:t>」或「</w:t>
      </w:r>
      <w:r w:rsidRPr="009D6955">
        <w:rPr>
          <w:rFonts w:eastAsia="標楷體"/>
          <w:color w:val="000000" w:themeColor="text1"/>
        </w:rPr>
        <w:t>Taiwan</w:t>
      </w:r>
      <w:r w:rsidRPr="009D6955">
        <w:rPr>
          <w:rFonts w:eastAsia="標楷體"/>
          <w:color w:val="000000" w:themeColor="text1"/>
        </w:rPr>
        <w:t>」，申請人論文、參展或競賽作品作者之國家名稱，以</w:t>
      </w:r>
      <w:r w:rsidRPr="009D6955">
        <w:rPr>
          <w:rFonts w:eastAsia="標楷體"/>
          <w:color w:val="000000" w:themeColor="text1"/>
        </w:rPr>
        <w:t>China</w:t>
      </w:r>
      <w:r w:rsidRPr="009D6955">
        <w:rPr>
          <w:rFonts w:eastAsia="標楷體"/>
          <w:color w:val="000000" w:themeColor="text1"/>
        </w:rPr>
        <w:t>或</w:t>
      </w:r>
      <w:r w:rsidRPr="009D6955">
        <w:rPr>
          <w:rFonts w:eastAsia="標楷體"/>
          <w:color w:val="000000" w:themeColor="text1"/>
        </w:rPr>
        <w:t>Taiwan,China</w:t>
      </w:r>
      <w:r w:rsidRPr="009D6955">
        <w:rPr>
          <w:rFonts w:eastAsia="標楷體"/>
          <w:color w:val="000000" w:themeColor="text1"/>
        </w:rPr>
        <w:t>等不符我國整體利益之方式參與及署名，致貶抑我國國家地位者，將不予獎勵及補助。</w:t>
      </w:r>
    </w:p>
    <w:p w:rsidR="0044178B" w:rsidRPr="009D6955" w:rsidRDefault="0044178B" w:rsidP="00530E29">
      <w:pPr>
        <w:autoSpaceDE w:val="0"/>
        <w:autoSpaceDN w:val="0"/>
        <w:adjustRightInd w:val="0"/>
        <w:spacing w:line="0" w:lineRule="atLeast"/>
        <w:ind w:left="480" w:hangingChars="200" w:hanging="480"/>
        <w:contextualSpacing/>
        <w:jc w:val="both"/>
        <w:rPr>
          <w:rFonts w:eastAsia="標楷體"/>
          <w:color w:val="000000" w:themeColor="text1"/>
          <w:kern w:val="0"/>
        </w:rPr>
      </w:pPr>
      <w:r w:rsidRPr="009D6955">
        <w:rPr>
          <w:rFonts w:eastAsia="標楷體" w:hint="eastAsia"/>
          <w:color w:val="000000" w:themeColor="text1"/>
          <w:kern w:val="0"/>
        </w:rPr>
        <w:t>五、</w:t>
      </w:r>
      <w:r w:rsidRPr="009D6955">
        <w:rPr>
          <w:rFonts w:eastAsia="標楷體"/>
          <w:color w:val="000000" w:themeColor="text1"/>
          <w:kern w:val="0"/>
        </w:rPr>
        <w:t>本校教師獎勵案，每年辦理一次為原則，由研發處彙整後，提請研究發展委員會審議，經審議通過者，陳請校長核發獎狀及獎金。但教師符合</w:t>
      </w:r>
      <w:r w:rsidR="008B06A5" w:rsidRPr="009D6955">
        <w:rPr>
          <w:rFonts w:eastAsia="標楷體" w:hint="eastAsia"/>
          <w:color w:val="000000" w:themeColor="text1"/>
          <w:kern w:val="0"/>
        </w:rPr>
        <w:t>本要點</w:t>
      </w:r>
      <w:r w:rsidRPr="009D6955">
        <w:rPr>
          <w:rFonts w:eastAsia="標楷體"/>
          <w:color w:val="000000" w:themeColor="text1"/>
          <w:kern w:val="0"/>
        </w:rPr>
        <w:t>第二點第</w:t>
      </w:r>
      <w:r w:rsidR="00D6165C" w:rsidRPr="009D6955">
        <w:rPr>
          <w:rFonts w:eastAsia="標楷體" w:hint="eastAsia"/>
          <w:color w:val="000000" w:themeColor="text1"/>
          <w:kern w:val="0"/>
          <w:lang w:eastAsia="zh-HK"/>
        </w:rPr>
        <w:t>二</w:t>
      </w:r>
      <w:r w:rsidRPr="009D6955">
        <w:rPr>
          <w:rFonts w:eastAsia="標楷體"/>
          <w:color w:val="000000" w:themeColor="text1"/>
          <w:kern w:val="0"/>
        </w:rPr>
        <w:t>項申請之補助案，得經陳請校長核定後發給補助費，毋需提請研究發展委員會審議。</w:t>
      </w:r>
    </w:p>
    <w:p w:rsidR="00530E29" w:rsidRPr="009D6955" w:rsidRDefault="0044178B" w:rsidP="00530E29">
      <w:pPr>
        <w:autoSpaceDE w:val="0"/>
        <w:autoSpaceDN w:val="0"/>
        <w:adjustRightInd w:val="0"/>
        <w:spacing w:line="0" w:lineRule="atLeast"/>
        <w:ind w:left="480" w:hangingChars="200" w:hanging="480"/>
        <w:contextualSpacing/>
        <w:jc w:val="both"/>
        <w:rPr>
          <w:rFonts w:eastAsia="標楷體"/>
          <w:color w:val="000000" w:themeColor="text1"/>
          <w:kern w:val="0"/>
        </w:rPr>
      </w:pPr>
      <w:r w:rsidRPr="009D6955">
        <w:rPr>
          <w:rFonts w:eastAsia="標楷體" w:hint="eastAsia"/>
          <w:color w:val="000000" w:themeColor="text1"/>
          <w:kern w:val="0"/>
        </w:rPr>
        <w:t>六</w:t>
      </w:r>
      <w:r w:rsidR="00530E29" w:rsidRPr="009D6955">
        <w:rPr>
          <w:rFonts w:eastAsia="標楷體"/>
          <w:color w:val="000000" w:themeColor="text1"/>
          <w:kern w:val="0"/>
        </w:rPr>
        <w:t>、本要點施行後，研究發展處應於年度結束前，將當年度核發教師獎勵補助及經費使用情形，提報校務基金管理委員會，以作為下年度是否繼續辦理教師獎勵補助之依據。</w:t>
      </w:r>
    </w:p>
    <w:p w:rsidR="00530E29" w:rsidRPr="009D6955" w:rsidRDefault="0044178B" w:rsidP="00530E29">
      <w:pPr>
        <w:autoSpaceDE w:val="0"/>
        <w:autoSpaceDN w:val="0"/>
        <w:adjustRightInd w:val="0"/>
        <w:spacing w:line="0" w:lineRule="atLeast"/>
        <w:ind w:left="480" w:hangingChars="200" w:hanging="480"/>
        <w:contextualSpacing/>
        <w:jc w:val="both"/>
        <w:rPr>
          <w:rFonts w:eastAsia="標楷體"/>
          <w:color w:val="000000" w:themeColor="text1"/>
          <w:kern w:val="0"/>
        </w:rPr>
      </w:pPr>
      <w:r w:rsidRPr="009D6955">
        <w:rPr>
          <w:rFonts w:eastAsia="標楷體" w:hint="eastAsia"/>
          <w:color w:val="000000" w:themeColor="text1"/>
          <w:kern w:val="0"/>
        </w:rPr>
        <w:t>七</w:t>
      </w:r>
      <w:r w:rsidR="00530E29" w:rsidRPr="009D6955">
        <w:rPr>
          <w:rFonts w:eastAsia="標楷體"/>
          <w:color w:val="000000" w:themeColor="text1"/>
          <w:kern w:val="0"/>
        </w:rPr>
        <w:t>、本要點所需經費，由本校校務基金收支管理規定之自籌收入支應</w:t>
      </w:r>
      <w:r w:rsidR="00953BFE" w:rsidRPr="000A7BF3">
        <w:rPr>
          <w:rFonts w:eastAsia="標楷體" w:hint="eastAsia"/>
          <w:color w:val="FF0000"/>
          <w:kern w:val="0"/>
          <w:u w:val="single"/>
        </w:rPr>
        <w:t>，</w:t>
      </w:r>
      <w:r w:rsidR="00827E67" w:rsidRPr="000A7BF3">
        <w:rPr>
          <w:rFonts w:eastAsia="標楷體" w:hint="eastAsia"/>
          <w:color w:val="FF0000"/>
          <w:kern w:val="0"/>
          <w:u w:val="single"/>
        </w:rPr>
        <w:t>經費來源得以教育部相關補助計畫優先支應</w:t>
      </w:r>
      <w:r w:rsidR="00530E29" w:rsidRPr="009D6955">
        <w:rPr>
          <w:rFonts w:eastAsia="標楷體"/>
          <w:color w:val="000000" w:themeColor="text1"/>
          <w:kern w:val="0"/>
        </w:rPr>
        <w:t>。經費不足時，得提經研究發展委員會討論後，並提校務基金管理委員會審議通過，停止辦理當年度之獎勵及補助，或視經費狀況按比例刪減核給之。</w:t>
      </w:r>
    </w:p>
    <w:p w:rsidR="00530E29" w:rsidRPr="009D6955" w:rsidRDefault="0044178B" w:rsidP="00530E29">
      <w:pPr>
        <w:autoSpaceDE w:val="0"/>
        <w:autoSpaceDN w:val="0"/>
        <w:adjustRightInd w:val="0"/>
        <w:spacing w:line="0" w:lineRule="atLeast"/>
        <w:ind w:left="480" w:hangingChars="200" w:hanging="480"/>
        <w:contextualSpacing/>
        <w:jc w:val="both"/>
        <w:rPr>
          <w:rFonts w:eastAsia="標楷體"/>
          <w:color w:val="000000" w:themeColor="text1"/>
          <w:kern w:val="0"/>
        </w:rPr>
      </w:pPr>
      <w:r w:rsidRPr="009D6955">
        <w:rPr>
          <w:rFonts w:eastAsia="標楷體" w:hint="eastAsia"/>
          <w:color w:val="000000" w:themeColor="text1"/>
          <w:kern w:val="0"/>
        </w:rPr>
        <w:t>八</w:t>
      </w:r>
      <w:r w:rsidR="00530E29" w:rsidRPr="009D6955">
        <w:rPr>
          <w:rFonts w:eastAsia="標楷體"/>
          <w:color w:val="000000" w:themeColor="text1"/>
          <w:kern w:val="0"/>
        </w:rPr>
        <w:t>、本要點經校務基金管理委員會審議通過，陳請校長核定後發布實施。</w:t>
      </w:r>
    </w:p>
    <w:p w:rsidR="00530E29" w:rsidRPr="009D6955" w:rsidRDefault="00530E29">
      <w:pPr>
        <w:widowControl/>
        <w:rPr>
          <w:rFonts w:eastAsia="標楷體"/>
          <w:color w:val="000000" w:themeColor="text1"/>
          <w:sz w:val="26"/>
          <w:szCs w:val="26"/>
        </w:rPr>
      </w:pPr>
    </w:p>
    <w:sectPr w:rsidR="00530E29" w:rsidRPr="009D6955" w:rsidSect="00372B74">
      <w:footerReference w:type="default" r:id="rId8"/>
      <w:pgSz w:w="11906" w:h="16838"/>
      <w:pgMar w:top="1440" w:right="849" w:bottom="851" w:left="993" w:header="851" w:footer="61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AFB" w:rsidRDefault="00D05AFB" w:rsidP="00F2339A">
      <w:r>
        <w:separator/>
      </w:r>
    </w:p>
  </w:endnote>
  <w:endnote w:type="continuationSeparator" w:id="0">
    <w:p w:rsidR="00D05AFB" w:rsidRDefault="00D05AFB" w:rsidP="00F2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o.踍.">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楷體">
    <w:altName w:val="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69214"/>
      <w:docPartObj>
        <w:docPartGallery w:val="Page Numbers (Bottom of Page)"/>
        <w:docPartUnique/>
      </w:docPartObj>
    </w:sdtPr>
    <w:sdtEndPr/>
    <w:sdtContent>
      <w:p w:rsidR="00202363" w:rsidRDefault="00202363">
        <w:pPr>
          <w:pStyle w:val="a7"/>
          <w:jc w:val="center"/>
        </w:pPr>
        <w:r>
          <w:fldChar w:fldCharType="begin"/>
        </w:r>
        <w:r>
          <w:instrText>PAGE   \* MERGEFORMAT</w:instrText>
        </w:r>
        <w:r>
          <w:fldChar w:fldCharType="separate"/>
        </w:r>
        <w:r w:rsidR="00173D16" w:rsidRPr="00173D16">
          <w:rPr>
            <w:noProof/>
            <w:lang w:val="zh-TW"/>
          </w:rPr>
          <w:t>2</w:t>
        </w:r>
        <w:r>
          <w:fldChar w:fldCharType="end"/>
        </w:r>
      </w:p>
    </w:sdtContent>
  </w:sdt>
  <w:p w:rsidR="00202363" w:rsidRDefault="0020236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AFB" w:rsidRDefault="00D05AFB" w:rsidP="00F2339A">
      <w:r>
        <w:separator/>
      </w:r>
    </w:p>
  </w:footnote>
  <w:footnote w:type="continuationSeparator" w:id="0">
    <w:p w:rsidR="00D05AFB" w:rsidRDefault="00D05AFB" w:rsidP="00F233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A2AE1"/>
    <w:multiLevelType w:val="hybridMultilevel"/>
    <w:tmpl w:val="7EFADCD4"/>
    <w:lvl w:ilvl="0" w:tplc="3F10DDC0">
      <w:start w:val="1"/>
      <w:numFmt w:val="taiwaneseCountingThousand"/>
      <w:lvlText w:val="%1、"/>
      <w:lvlJc w:val="left"/>
      <w:pPr>
        <w:ind w:left="720" w:hanging="720"/>
      </w:pPr>
      <w:rPr>
        <w:rFonts w:hint="default"/>
      </w:rPr>
    </w:lvl>
    <w:lvl w:ilvl="1" w:tplc="50D8F840">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A11355"/>
    <w:multiLevelType w:val="hybridMultilevel"/>
    <w:tmpl w:val="C1AEC33C"/>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1F6D4CB4"/>
    <w:multiLevelType w:val="hybridMultilevel"/>
    <w:tmpl w:val="7868A884"/>
    <w:lvl w:ilvl="0" w:tplc="5FDCDAC0">
      <w:start w:val="1"/>
      <w:numFmt w:val="taiwaneseCountingThousand"/>
      <w:lvlText w:val="(%1)"/>
      <w:lvlJc w:val="left"/>
      <w:pPr>
        <w:ind w:left="960" w:hanging="480"/>
      </w:pPr>
      <w:rPr>
        <w:rFonts w:cs="DFKaiShu-SB-Estd-BF"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1736A20"/>
    <w:multiLevelType w:val="hybridMultilevel"/>
    <w:tmpl w:val="E6C47F02"/>
    <w:lvl w:ilvl="0" w:tplc="0409000F">
      <w:start w:val="1"/>
      <w:numFmt w:val="decimal"/>
      <w:lvlText w:val="%1."/>
      <w:lvlJc w:val="left"/>
      <w:pPr>
        <w:tabs>
          <w:tab w:val="num" w:pos="768"/>
        </w:tabs>
        <w:ind w:left="768" w:hanging="480"/>
      </w:pPr>
    </w:lvl>
    <w:lvl w:ilvl="1" w:tplc="3E3A9A74">
      <w:start w:val="1"/>
      <w:numFmt w:val="taiwaneseCountingThousand"/>
      <w:lvlText w:val="第%2條"/>
      <w:lvlJc w:val="left"/>
      <w:pPr>
        <w:tabs>
          <w:tab w:val="num" w:pos="1896"/>
        </w:tabs>
        <w:ind w:left="1896" w:hanging="1128"/>
      </w:pPr>
      <w:rPr>
        <w:rFonts w:hint="eastAsia"/>
      </w:rPr>
    </w:lvl>
    <w:lvl w:ilvl="2" w:tplc="D5B640A8">
      <w:start w:val="1"/>
      <w:numFmt w:val="taiwaneseCountingThousand"/>
      <w:lvlText w:val="（%3）"/>
      <w:lvlJc w:val="left"/>
      <w:pPr>
        <w:tabs>
          <w:tab w:val="num" w:pos="1968"/>
        </w:tabs>
        <w:ind w:left="1968" w:hanging="720"/>
      </w:pPr>
      <w:rPr>
        <w:rFonts w:hint="eastAsia"/>
      </w:rPr>
    </w:lvl>
    <w:lvl w:ilvl="3" w:tplc="0409000F">
      <w:start w:val="1"/>
      <w:numFmt w:val="decimal"/>
      <w:lvlText w:val="%4."/>
      <w:lvlJc w:val="left"/>
      <w:pPr>
        <w:tabs>
          <w:tab w:val="num" w:pos="2208"/>
        </w:tabs>
        <w:ind w:left="2208" w:hanging="480"/>
      </w:pPr>
    </w:lvl>
    <w:lvl w:ilvl="4" w:tplc="FA4A79D2">
      <w:start w:val="1"/>
      <w:numFmt w:val="taiwaneseCountingThousand"/>
      <w:lvlText w:val="（%5）"/>
      <w:lvlJc w:val="left"/>
      <w:pPr>
        <w:tabs>
          <w:tab w:val="num" w:pos="2928"/>
        </w:tabs>
        <w:ind w:left="2928" w:hanging="720"/>
      </w:pPr>
      <w:rPr>
        <w:rFonts w:hint="eastAsia"/>
      </w:rPr>
    </w:lvl>
    <w:lvl w:ilvl="5" w:tplc="A95E1BDE">
      <w:start w:val="1"/>
      <w:numFmt w:val="taiwaneseCountingThousand"/>
      <w:lvlText w:val="(%6)"/>
      <w:lvlJc w:val="left"/>
      <w:pPr>
        <w:tabs>
          <w:tab w:val="num" w:pos="3096"/>
        </w:tabs>
        <w:ind w:left="3096" w:hanging="408"/>
      </w:pPr>
      <w:rPr>
        <w:rFonts w:hint="eastAsia"/>
      </w:r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4" w15:restartNumberingAfterBreak="0">
    <w:nsid w:val="22085177"/>
    <w:multiLevelType w:val="hybridMultilevel"/>
    <w:tmpl w:val="681A3F2C"/>
    <w:lvl w:ilvl="0" w:tplc="0409000F">
      <w:start w:val="1"/>
      <w:numFmt w:val="decimal"/>
      <w:lvlText w:val="%1."/>
      <w:lvlJc w:val="left"/>
      <w:pPr>
        <w:ind w:left="1080" w:hanging="480"/>
      </w:pPr>
    </w:lvl>
    <w:lvl w:ilvl="1" w:tplc="EDA80478">
      <w:start w:val="2"/>
      <w:numFmt w:val="taiwaneseCountingThousand"/>
      <w:lvlText w:val="%2、"/>
      <w:lvlJc w:val="left"/>
      <w:pPr>
        <w:ind w:left="1560" w:hanging="48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23733523"/>
    <w:multiLevelType w:val="hybridMultilevel"/>
    <w:tmpl w:val="32B6DC7C"/>
    <w:lvl w:ilvl="0" w:tplc="28F00604">
      <w:start w:val="1"/>
      <w:numFmt w:val="taiwaneseCountingThousand"/>
      <w:lvlText w:val="(%1)"/>
      <w:lvlJc w:val="left"/>
      <w:pPr>
        <w:ind w:left="1436" w:hanging="87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2B7B42DA"/>
    <w:multiLevelType w:val="hybridMultilevel"/>
    <w:tmpl w:val="CA1E8A68"/>
    <w:lvl w:ilvl="0" w:tplc="9164563E">
      <w:start w:val="1"/>
      <w:numFmt w:val="taiwaneseCountingThousand"/>
      <w:lvlText w:val="%1、"/>
      <w:lvlJc w:val="left"/>
      <w:pPr>
        <w:ind w:left="450" w:hanging="450"/>
      </w:pPr>
      <w:rPr>
        <w:rFonts w:hint="default"/>
      </w:rPr>
    </w:lvl>
    <w:lvl w:ilvl="1" w:tplc="91F259B6">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EF61A2"/>
    <w:multiLevelType w:val="hybridMultilevel"/>
    <w:tmpl w:val="864C9CAA"/>
    <w:lvl w:ilvl="0" w:tplc="3F10DDC0">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7374D6"/>
    <w:multiLevelType w:val="hybridMultilevel"/>
    <w:tmpl w:val="00F051F2"/>
    <w:lvl w:ilvl="0" w:tplc="50D8F840">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511E261E"/>
    <w:multiLevelType w:val="hybridMultilevel"/>
    <w:tmpl w:val="755CBF64"/>
    <w:lvl w:ilvl="0" w:tplc="531E33CC">
      <w:start w:val="1"/>
      <w:numFmt w:val="taiwaneseCountingThousand"/>
      <w:lvlText w:val="(%1)"/>
      <w:lvlJc w:val="left"/>
      <w:pPr>
        <w:ind w:left="960" w:hanging="480"/>
      </w:pPr>
      <w:rPr>
        <w:rFonts w:hint="default"/>
      </w:rPr>
    </w:lvl>
    <w:lvl w:ilvl="1" w:tplc="F10A8CF8">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4BD261B"/>
    <w:multiLevelType w:val="hybridMultilevel"/>
    <w:tmpl w:val="C12E90F8"/>
    <w:lvl w:ilvl="0" w:tplc="C874C3C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5D2225A6"/>
    <w:multiLevelType w:val="hybridMultilevel"/>
    <w:tmpl w:val="26F026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E45DE7"/>
    <w:multiLevelType w:val="hybridMultilevel"/>
    <w:tmpl w:val="55647164"/>
    <w:lvl w:ilvl="0" w:tplc="A0D81E1C">
      <w:start w:val="1"/>
      <w:numFmt w:val="taiwaneseCountingThousand"/>
      <w:lvlText w:val="%1、"/>
      <w:lvlJc w:val="left"/>
      <w:pPr>
        <w:ind w:left="862" w:hanging="720"/>
      </w:pPr>
      <w:rPr>
        <w:rFonts w:hint="default"/>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72C54245"/>
    <w:multiLevelType w:val="hybridMultilevel"/>
    <w:tmpl w:val="45789164"/>
    <w:lvl w:ilvl="0" w:tplc="4E7201FC">
      <w:start w:val="1"/>
      <w:numFmt w:val="taiwaneseCountingThousand"/>
      <w:lvlText w:val="%1、"/>
      <w:lvlJc w:val="left"/>
      <w:pPr>
        <w:tabs>
          <w:tab w:val="num" w:pos="1080"/>
        </w:tabs>
        <w:ind w:left="1080" w:firstLine="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4" w15:restartNumberingAfterBreak="0">
    <w:nsid w:val="7546610E"/>
    <w:multiLevelType w:val="hybridMultilevel"/>
    <w:tmpl w:val="A9B2B69C"/>
    <w:lvl w:ilvl="0" w:tplc="0409000F">
      <w:start w:val="1"/>
      <w:numFmt w:val="decimal"/>
      <w:lvlText w:val="%1."/>
      <w:lvlJc w:val="left"/>
      <w:pPr>
        <w:ind w:left="1320" w:hanging="360"/>
      </w:pPr>
      <w:rPr>
        <w:rFonts w:hint="default"/>
      </w:rPr>
    </w:lvl>
    <w:lvl w:ilvl="1" w:tplc="16A2BD4C">
      <w:start w:val="1"/>
      <w:numFmt w:val="taiwaneseCountingThousand"/>
      <w:lvlText w:val="%2、"/>
      <w:lvlJc w:val="left"/>
      <w:pPr>
        <w:ind w:left="1920" w:hanging="48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4"/>
  </w:num>
  <w:num w:numId="2">
    <w:abstractNumId w:val="6"/>
  </w:num>
  <w:num w:numId="3">
    <w:abstractNumId w:val="2"/>
  </w:num>
  <w:num w:numId="4">
    <w:abstractNumId w:val="9"/>
  </w:num>
  <w:num w:numId="5">
    <w:abstractNumId w:val="14"/>
  </w:num>
  <w:num w:numId="6">
    <w:abstractNumId w:val="3"/>
  </w:num>
  <w:num w:numId="7">
    <w:abstractNumId w:val="13"/>
  </w:num>
  <w:num w:numId="8">
    <w:abstractNumId w:val="12"/>
  </w:num>
  <w:num w:numId="9">
    <w:abstractNumId w:val="11"/>
  </w:num>
  <w:num w:numId="10">
    <w:abstractNumId w:val="7"/>
  </w:num>
  <w:num w:numId="11">
    <w:abstractNumId w:val="8"/>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83"/>
    <w:rsid w:val="00010C4D"/>
    <w:rsid w:val="000267A8"/>
    <w:rsid w:val="000475D6"/>
    <w:rsid w:val="000524F3"/>
    <w:rsid w:val="000613C8"/>
    <w:rsid w:val="00080F38"/>
    <w:rsid w:val="000853F6"/>
    <w:rsid w:val="000A7BF3"/>
    <w:rsid w:val="000C65AA"/>
    <w:rsid w:val="000D2DE0"/>
    <w:rsid w:val="000D725C"/>
    <w:rsid w:val="000E0E0B"/>
    <w:rsid w:val="000F1251"/>
    <w:rsid w:val="000F3233"/>
    <w:rsid w:val="001103C1"/>
    <w:rsid w:val="00140046"/>
    <w:rsid w:val="00154A51"/>
    <w:rsid w:val="00171104"/>
    <w:rsid w:val="00173D16"/>
    <w:rsid w:val="00177131"/>
    <w:rsid w:val="001A35C3"/>
    <w:rsid w:val="001B0401"/>
    <w:rsid w:val="001B5954"/>
    <w:rsid w:val="001C2F7D"/>
    <w:rsid w:val="001C5D7F"/>
    <w:rsid w:val="001D5484"/>
    <w:rsid w:val="001E043B"/>
    <w:rsid w:val="001E27BF"/>
    <w:rsid w:val="00202363"/>
    <w:rsid w:val="00231F57"/>
    <w:rsid w:val="00252CFF"/>
    <w:rsid w:val="00253D82"/>
    <w:rsid w:val="00257F95"/>
    <w:rsid w:val="00266988"/>
    <w:rsid w:val="00283D81"/>
    <w:rsid w:val="00292F16"/>
    <w:rsid w:val="00293C3B"/>
    <w:rsid w:val="00295C61"/>
    <w:rsid w:val="002A0AEE"/>
    <w:rsid w:val="002A2C4E"/>
    <w:rsid w:val="002B696C"/>
    <w:rsid w:val="002C27D3"/>
    <w:rsid w:val="002D299E"/>
    <w:rsid w:val="002F5A0B"/>
    <w:rsid w:val="003020AD"/>
    <w:rsid w:val="00302EE0"/>
    <w:rsid w:val="00322E04"/>
    <w:rsid w:val="00356030"/>
    <w:rsid w:val="00357410"/>
    <w:rsid w:val="00371A3B"/>
    <w:rsid w:val="00372B74"/>
    <w:rsid w:val="00384833"/>
    <w:rsid w:val="003A47E7"/>
    <w:rsid w:val="003B1F15"/>
    <w:rsid w:val="003C1D87"/>
    <w:rsid w:val="003C78D0"/>
    <w:rsid w:val="003D3244"/>
    <w:rsid w:val="003F0F5B"/>
    <w:rsid w:val="003F2B36"/>
    <w:rsid w:val="003F5642"/>
    <w:rsid w:val="0040241B"/>
    <w:rsid w:val="00402BDE"/>
    <w:rsid w:val="00407F09"/>
    <w:rsid w:val="0041251E"/>
    <w:rsid w:val="00415660"/>
    <w:rsid w:val="0044178B"/>
    <w:rsid w:val="004615AC"/>
    <w:rsid w:val="00463F48"/>
    <w:rsid w:val="00466D68"/>
    <w:rsid w:val="00487C0E"/>
    <w:rsid w:val="004920F0"/>
    <w:rsid w:val="004936D2"/>
    <w:rsid w:val="0049660F"/>
    <w:rsid w:val="0049749D"/>
    <w:rsid w:val="004A1AB0"/>
    <w:rsid w:val="004C09FD"/>
    <w:rsid w:val="004C4318"/>
    <w:rsid w:val="004D3A22"/>
    <w:rsid w:val="005028F1"/>
    <w:rsid w:val="0051703D"/>
    <w:rsid w:val="00530E29"/>
    <w:rsid w:val="00551862"/>
    <w:rsid w:val="005532DF"/>
    <w:rsid w:val="0055592C"/>
    <w:rsid w:val="00571F0B"/>
    <w:rsid w:val="005E1F97"/>
    <w:rsid w:val="005E232F"/>
    <w:rsid w:val="00612A1F"/>
    <w:rsid w:val="00644F34"/>
    <w:rsid w:val="006459FA"/>
    <w:rsid w:val="00656D9A"/>
    <w:rsid w:val="00661B28"/>
    <w:rsid w:val="006731B1"/>
    <w:rsid w:val="00675789"/>
    <w:rsid w:val="00687007"/>
    <w:rsid w:val="006A11F5"/>
    <w:rsid w:val="006A1411"/>
    <w:rsid w:val="006C6208"/>
    <w:rsid w:val="006D0DCC"/>
    <w:rsid w:val="006D456B"/>
    <w:rsid w:val="006F1719"/>
    <w:rsid w:val="006F50F5"/>
    <w:rsid w:val="007323E9"/>
    <w:rsid w:val="0073281C"/>
    <w:rsid w:val="00745CFB"/>
    <w:rsid w:val="00770040"/>
    <w:rsid w:val="0078023A"/>
    <w:rsid w:val="00793C0D"/>
    <w:rsid w:val="007A28BC"/>
    <w:rsid w:val="007B4DCF"/>
    <w:rsid w:val="007D216C"/>
    <w:rsid w:val="00814617"/>
    <w:rsid w:val="00827E67"/>
    <w:rsid w:val="008376F5"/>
    <w:rsid w:val="00856763"/>
    <w:rsid w:val="008661BA"/>
    <w:rsid w:val="008705C9"/>
    <w:rsid w:val="00874CBA"/>
    <w:rsid w:val="00876E60"/>
    <w:rsid w:val="0089790C"/>
    <w:rsid w:val="008A373B"/>
    <w:rsid w:val="008A6DDE"/>
    <w:rsid w:val="008B06A5"/>
    <w:rsid w:val="008C2C52"/>
    <w:rsid w:val="008D1842"/>
    <w:rsid w:val="008D5852"/>
    <w:rsid w:val="00936E9E"/>
    <w:rsid w:val="00941C77"/>
    <w:rsid w:val="00943D8E"/>
    <w:rsid w:val="00953BFE"/>
    <w:rsid w:val="009A34CF"/>
    <w:rsid w:val="009B1871"/>
    <w:rsid w:val="009C3F46"/>
    <w:rsid w:val="009D17E6"/>
    <w:rsid w:val="009D6955"/>
    <w:rsid w:val="009E7A0E"/>
    <w:rsid w:val="009F4116"/>
    <w:rsid w:val="00A020F7"/>
    <w:rsid w:val="00A165B7"/>
    <w:rsid w:val="00A43F0F"/>
    <w:rsid w:val="00A57826"/>
    <w:rsid w:val="00A668CA"/>
    <w:rsid w:val="00AA534B"/>
    <w:rsid w:val="00AB05E3"/>
    <w:rsid w:val="00AB15B5"/>
    <w:rsid w:val="00AB4798"/>
    <w:rsid w:val="00AE0719"/>
    <w:rsid w:val="00AE28E7"/>
    <w:rsid w:val="00AE4E90"/>
    <w:rsid w:val="00AF063A"/>
    <w:rsid w:val="00AF50E7"/>
    <w:rsid w:val="00B03BF6"/>
    <w:rsid w:val="00B03F36"/>
    <w:rsid w:val="00B1405F"/>
    <w:rsid w:val="00B172B6"/>
    <w:rsid w:val="00B44107"/>
    <w:rsid w:val="00B47B52"/>
    <w:rsid w:val="00B64D49"/>
    <w:rsid w:val="00B74765"/>
    <w:rsid w:val="00BD6EFB"/>
    <w:rsid w:val="00BF48BB"/>
    <w:rsid w:val="00C12367"/>
    <w:rsid w:val="00C300CF"/>
    <w:rsid w:val="00C35CE0"/>
    <w:rsid w:val="00C41B0B"/>
    <w:rsid w:val="00C47455"/>
    <w:rsid w:val="00C54D39"/>
    <w:rsid w:val="00C712E4"/>
    <w:rsid w:val="00C72F31"/>
    <w:rsid w:val="00C83158"/>
    <w:rsid w:val="00C86CA5"/>
    <w:rsid w:val="00C913FF"/>
    <w:rsid w:val="00CA7A71"/>
    <w:rsid w:val="00CB550B"/>
    <w:rsid w:val="00CC7FD5"/>
    <w:rsid w:val="00CF1B4C"/>
    <w:rsid w:val="00CF6F57"/>
    <w:rsid w:val="00D05AFB"/>
    <w:rsid w:val="00D10EC0"/>
    <w:rsid w:val="00D3515B"/>
    <w:rsid w:val="00D6165C"/>
    <w:rsid w:val="00D61961"/>
    <w:rsid w:val="00D61FA4"/>
    <w:rsid w:val="00D737C4"/>
    <w:rsid w:val="00D82C12"/>
    <w:rsid w:val="00D90DDE"/>
    <w:rsid w:val="00DC3810"/>
    <w:rsid w:val="00DC3AE8"/>
    <w:rsid w:val="00DC5FEC"/>
    <w:rsid w:val="00DF14AC"/>
    <w:rsid w:val="00DF490A"/>
    <w:rsid w:val="00E03235"/>
    <w:rsid w:val="00E217FE"/>
    <w:rsid w:val="00E41DDD"/>
    <w:rsid w:val="00E43A57"/>
    <w:rsid w:val="00E45116"/>
    <w:rsid w:val="00E66855"/>
    <w:rsid w:val="00E702FF"/>
    <w:rsid w:val="00E70C36"/>
    <w:rsid w:val="00E77AED"/>
    <w:rsid w:val="00E94383"/>
    <w:rsid w:val="00EA2DBE"/>
    <w:rsid w:val="00EB0966"/>
    <w:rsid w:val="00EB4F62"/>
    <w:rsid w:val="00EC008A"/>
    <w:rsid w:val="00EC03D2"/>
    <w:rsid w:val="00EC2CA2"/>
    <w:rsid w:val="00ED5009"/>
    <w:rsid w:val="00EE5399"/>
    <w:rsid w:val="00EF262D"/>
    <w:rsid w:val="00F2339A"/>
    <w:rsid w:val="00F42415"/>
    <w:rsid w:val="00F455C3"/>
    <w:rsid w:val="00F646B2"/>
    <w:rsid w:val="00F64E68"/>
    <w:rsid w:val="00F65224"/>
    <w:rsid w:val="00F70FAC"/>
    <w:rsid w:val="00F756A0"/>
    <w:rsid w:val="00F77A0D"/>
    <w:rsid w:val="00F94E3B"/>
    <w:rsid w:val="00F96051"/>
    <w:rsid w:val="00FA417C"/>
    <w:rsid w:val="00FB55E2"/>
    <w:rsid w:val="00FC75ED"/>
    <w:rsid w:val="00FD4624"/>
    <w:rsid w:val="00FD7ED9"/>
    <w:rsid w:val="00FE27C1"/>
    <w:rsid w:val="00FF078D"/>
    <w:rsid w:val="00FF64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21B474"/>
  <w15:docId w15:val="{987AA340-D76F-4C76-954D-5843C376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3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94383"/>
    <w:pPr>
      <w:ind w:leftChars="200" w:left="480"/>
    </w:pPr>
    <w:rPr>
      <w:rFonts w:ascii="Calibri" w:hAnsi="Calibri"/>
      <w:szCs w:val="22"/>
    </w:rPr>
  </w:style>
  <w:style w:type="character" w:customStyle="1" w:styleId="a4">
    <w:name w:val="清單段落 字元"/>
    <w:link w:val="a3"/>
    <w:uiPriority w:val="34"/>
    <w:locked/>
    <w:rsid w:val="00E94383"/>
    <w:rPr>
      <w:rFonts w:ascii="Calibri" w:eastAsia="新細明體" w:hAnsi="Calibri" w:cs="Times New Roman"/>
    </w:rPr>
  </w:style>
  <w:style w:type="paragraph" w:styleId="a5">
    <w:name w:val="header"/>
    <w:basedOn w:val="a"/>
    <w:link w:val="a6"/>
    <w:uiPriority w:val="99"/>
    <w:unhideWhenUsed/>
    <w:rsid w:val="00F2339A"/>
    <w:pPr>
      <w:tabs>
        <w:tab w:val="center" w:pos="4153"/>
        <w:tab w:val="right" w:pos="8306"/>
      </w:tabs>
      <w:snapToGrid w:val="0"/>
    </w:pPr>
    <w:rPr>
      <w:sz w:val="20"/>
      <w:szCs w:val="20"/>
    </w:rPr>
  </w:style>
  <w:style w:type="character" w:customStyle="1" w:styleId="a6">
    <w:name w:val="頁首 字元"/>
    <w:basedOn w:val="a0"/>
    <w:link w:val="a5"/>
    <w:uiPriority w:val="99"/>
    <w:rsid w:val="00F2339A"/>
    <w:rPr>
      <w:rFonts w:ascii="Times New Roman" w:eastAsia="新細明體" w:hAnsi="Times New Roman" w:cs="Times New Roman"/>
      <w:sz w:val="20"/>
      <w:szCs w:val="20"/>
    </w:rPr>
  </w:style>
  <w:style w:type="paragraph" w:styleId="a7">
    <w:name w:val="footer"/>
    <w:basedOn w:val="a"/>
    <w:link w:val="a8"/>
    <w:uiPriority w:val="99"/>
    <w:unhideWhenUsed/>
    <w:rsid w:val="00F2339A"/>
    <w:pPr>
      <w:tabs>
        <w:tab w:val="center" w:pos="4153"/>
        <w:tab w:val="right" w:pos="8306"/>
      </w:tabs>
      <w:snapToGrid w:val="0"/>
    </w:pPr>
    <w:rPr>
      <w:sz w:val="20"/>
      <w:szCs w:val="20"/>
    </w:rPr>
  </w:style>
  <w:style w:type="character" w:customStyle="1" w:styleId="a8">
    <w:name w:val="頁尾 字元"/>
    <w:basedOn w:val="a0"/>
    <w:link w:val="a7"/>
    <w:uiPriority w:val="99"/>
    <w:rsid w:val="00F2339A"/>
    <w:rPr>
      <w:rFonts w:ascii="Times New Roman" w:eastAsia="新細明體" w:hAnsi="Times New Roman" w:cs="Times New Roman"/>
      <w:sz w:val="20"/>
      <w:szCs w:val="20"/>
    </w:rPr>
  </w:style>
  <w:style w:type="paragraph" w:customStyle="1" w:styleId="Default">
    <w:name w:val="Default"/>
    <w:rsid w:val="00C300CF"/>
    <w:pPr>
      <w:widowControl w:val="0"/>
      <w:autoSpaceDE w:val="0"/>
      <w:autoSpaceDN w:val="0"/>
      <w:adjustRightInd w:val="0"/>
    </w:pPr>
    <w:rPr>
      <w:rFonts w:ascii="標楷體o.踍." w:eastAsia="標楷體o.踍." w:cs="標楷體o.踍."/>
      <w:color w:val="000000"/>
      <w:kern w:val="0"/>
      <w:szCs w:val="24"/>
    </w:rPr>
  </w:style>
  <w:style w:type="paragraph" w:styleId="a9">
    <w:name w:val="Balloon Text"/>
    <w:basedOn w:val="a"/>
    <w:link w:val="aa"/>
    <w:uiPriority w:val="99"/>
    <w:semiHidden/>
    <w:rsid w:val="006F50F5"/>
    <w:rPr>
      <w:rFonts w:ascii="Cambria" w:hAnsi="Cambria"/>
      <w:sz w:val="18"/>
      <w:szCs w:val="18"/>
    </w:rPr>
  </w:style>
  <w:style w:type="character" w:customStyle="1" w:styleId="aa">
    <w:name w:val="註解方塊文字 字元"/>
    <w:basedOn w:val="a0"/>
    <w:link w:val="a9"/>
    <w:uiPriority w:val="99"/>
    <w:semiHidden/>
    <w:rsid w:val="006F50F5"/>
    <w:rPr>
      <w:rFonts w:ascii="Cambria" w:eastAsia="新細明體" w:hAnsi="Cambria" w:cs="Times New Roman"/>
      <w:sz w:val="18"/>
      <w:szCs w:val="18"/>
    </w:rPr>
  </w:style>
  <w:style w:type="table" w:styleId="ab">
    <w:name w:val="Table Grid"/>
    <w:basedOn w:val="a1"/>
    <w:uiPriority w:val="59"/>
    <w:rsid w:val="006F50F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rsid w:val="006F50F5"/>
    <w:rPr>
      <w:rFonts w:ascii="細明體" w:eastAsia="細明體" w:hAnsi="Courier New" w:cs="Courier New"/>
    </w:rPr>
  </w:style>
  <w:style w:type="character" w:customStyle="1" w:styleId="ad">
    <w:name w:val="純文字 字元"/>
    <w:basedOn w:val="a0"/>
    <w:link w:val="ac"/>
    <w:rsid w:val="006F50F5"/>
    <w:rPr>
      <w:rFonts w:ascii="細明體" w:eastAsia="細明體" w:hAnsi="Courier New" w:cs="Courier New"/>
      <w:szCs w:val="24"/>
    </w:rPr>
  </w:style>
  <w:style w:type="character" w:styleId="ae">
    <w:name w:val="Hyperlink"/>
    <w:uiPriority w:val="99"/>
    <w:rsid w:val="006F50F5"/>
    <w:rPr>
      <w:color w:val="0000FF"/>
      <w:u w:val="single"/>
    </w:rPr>
  </w:style>
  <w:style w:type="character" w:customStyle="1" w:styleId="apple-converted-space">
    <w:name w:val="apple-converted-space"/>
    <w:basedOn w:val="a0"/>
    <w:rsid w:val="006F50F5"/>
  </w:style>
  <w:style w:type="paragraph" w:styleId="1">
    <w:name w:val="toc 1"/>
    <w:basedOn w:val="a"/>
    <w:next w:val="a"/>
    <w:autoRedefine/>
    <w:rsid w:val="006F50F5"/>
    <w:pPr>
      <w:snapToGrid w:val="0"/>
    </w:pPr>
    <w:rPr>
      <w:rFonts w:eastAsia="標楷體"/>
      <w:noProof/>
      <w:color w:val="0000FF"/>
    </w:rPr>
  </w:style>
  <w:style w:type="paragraph" w:styleId="Web">
    <w:name w:val="Normal (Web)"/>
    <w:basedOn w:val="a"/>
    <w:uiPriority w:val="99"/>
    <w:unhideWhenUsed/>
    <w:rsid w:val="006F50F5"/>
    <w:pPr>
      <w:widowControl/>
      <w:spacing w:before="100" w:beforeAutospacing="1" w:after="100" w:afterAutospacing="1"/>
    </w:pPr>
    <w:rPr>
      <w:rFonts w:ascii="新細明體" w:hAnsi="新細明體" w:cs="新細明體"/>
      <w:kern w:val="0"/>
    </w:rPr>
  </w:style>
  <w:style w:type="character" w:styleId="af">
    <w:name w:val="Placeholder Text"/>
    <w:basedOn w:val="a0"/>
    <w:uiPriority w:val="99"/>
    <w:semiHidden/>
    <w:rsid w:val="006F50F5"/>
    <w:rPr>
      <w:color w:val="808080"/>
    </w:rPr>
  </w:style>
  <w:style w:type="paragraph" w:customStyle="1" w:styleId="TableParagraph">
    <w:name w:val="Table Paragraph"/>
    <w:basedOn w:val="a"/>
    <w:uiPriority w:val="1"/>
    <w:qFormat/>
    <w:rsid w:val="006F50F5"/>
    <w:rPr>
      <w:rFonts w:ascii="新細明體" w:hAnsi="新細明體" w:cs="新細明體"/>
      <w:kern w:val="0"/>
      <w:sz w:val="22"/>
      <w:szCs w:val="22"/>
      <w:lang w:eastAsia="en-US"/>
    </w:rPr>
  </w:style>
  <w:style w:type="paragraph" w:styleId="af0">
    <w:name w:val="Body Text"/>
    <w:basedOn w:val="a"/>
    <w:link w:val="af1"/>
    <w:semiHidden/>
    <w:unhideWhenUsed/>
    <w:rsid w:val="006F50F5"/>
    <w:pPr>
      <w:spacing w:line="400" w:lineRule="exact"/>
      <w:jc w:val="both"/>
    </w:pPr>
    <w:rPr>
      <w:rFonts w:ascii="華康中楷體" w:eastAsia="華康中楷體"/>
      <w:szCs w:val="20"/>
    </w:rPr>
  </w:style>
  <w:style w:type="character" w:customStyle="1" w:styleId="af1">
    <w:name w:val="本文 字元"/>
    <w:basedOn w:val="a0"/>
    <w:link w:val="af0"/>
    <w:semiHidden/>
    <w:rsid w:val="006F50F5"/>
    <w:rPr>
      <w:rFonts w:ascii="華康中楷體" w:eastAsia="華康中楷體" w:hAnsi="Times New Roman" w:cs="Times New Roman"/>
      <w:szCs w:val="20"/>
    </w:rPr>
  </w:style>
  <w:style w:type="table" w:customStyle="1" w:styleId="TableNormal">
    <w:name w:val="Table Normal"/>
    <w:uiPriority w:val="2"/>
    <w:semiHidden/>
    <w:unhideWhenUsed/>
    <w:qFormat/>
    <w:rsid w:val="006F50F5"/>
    <w:pPr>
      <w:widowControl w:val="0"/>
    </w:pPr>
    <w:rPr>
      <w:kern w:val="0"/>
      <w:sz w:val="22"/>
      <w:lang w:eastAsia="en-US"/>
    </w:rPr>
    <w:tblPr>
      <w:tblInd w:w="0" w:type="dxa"/>
      <w:tblCellMar>
        <w:top w:w="0" w:type="dxa"/>
        <w:left w:w="0" w:type="dxa"/>
        <w:bottom w:w="0" w:type="dxa"/>
        <w:right w:w="0" w:type="dxa"/>
      </w:tblCellMar>
    </w:tblPr>
  </w:style>
  <w:style w:type="table" w:customStyle="1" w:styleId="2">
    <w:name w:val="表格格線2"/>
    <w:basedOn w:val="a1"/>
    <w:uiPriority w:val="59"/>
    <w:rsid w:val="006F50F5"/>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格格線5"/>
    <w:basedOn w:val="a1"/>
    <w:next w:val="ab"/>
    <w:uiPriority w:val="59"/>
    <w:rsid w:val="006F5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F50F5"/>
    <w:rPr>
      <w:color w:val="800080"/>
      <w:u w:val="single"/>
    </w:rPr>
  </w:style>
  <w:style w:type="paragraph" w:customStyle="1" w:styleId="msonormal0">
    <w:name w:val="msonormal"/>
    <w:basedOn w:val="a"/>
    <w:rsid w:val="006F50F5"/>
    <w:pPr>
      <w:widowControl/>
      <w:spacing w:before="100" w:beforeAutospacing="1" w:after="100" w:afterAutospacing="1"/>
    </w:pPr>
    <w:rPr>
      <w:rFonts w:ascii="新細明體" w:hAnsi="新細明體" w:cs="新細明體"/>
      <w:kern w:val="0"/>
    </w:rPr>
  </w:style>
  <w:style w:type="paragraph" w:customStyle="1" w:styleId="font5">
    <w:name w:val="font5"/>
    <w:basedOn w:val="a"/>
    <w:rsid w:val="006F50F5"/>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6F50F5"/>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
    <w:name w:val="font7"/>
    <w:basedOn w:val="a"/>
    <w:rsid w:val="006F50F5"/>
    <w:pPr>
      <w:widowControl/>
      <w:spacing w:before="100" w:beforeAutospacing="1" w:after="100" w:afterAutospacing="1"/>
    </w:pPr>
    <w:rPr>
      <w:rFonts w:ascii="標楷體" w:eastAsia="標楷體" w:hAnsi="標楷體" w:cs="新細明體"/>
      <w:b/>
      <w:bCs/>
      <w:color w:val="FF0000"/>
      <w:kern w:val="0"/>
    </w:rPr>
  </w:style>
  <w:style w:type="paragraph" w:customStyle="1" w:styleId="font8">
    <w:name w:val="font8"/>
    <w:basedOn w:val="a"/>
    <w:rsid w:val="006F50F5"/>
    <w:pPr>
      <w:widowControl/>
      <w:spacing w:before="100" w:beforeAutospacing="1" w:after="100" w:afterAutospacing="1"/>
    </w:pPr>
    <w:rPr>
      <w:rFonts w:ascii="標楷體" w:eastAsia="標楷體" w:hAnsi="標楷體" w:cs="新細明體"/>
      <w:kern w:val="0"/>
      <w:sz w:val="20"/>
      <w:szCs w:val="20"/>
    </w:rPr>
  </w:style>
  <w:style w:type="paragraph" w:customStyle="1" w:styleId="font9">
    <w:name w:val="font9"/>
    <w:basedOn w:val="a"/>
    <w:rsid w:val="006F50F5"/>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
    <w:name w:val="font10"/>
    <w:basedOn w:val="a"/>
    <w:rsid w:val="006F50F5"/>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
    <w:name w:val="font11"/>
    <w:basedOn w:val="a"/>
    <w:rsid w:val="006F50F5"/>
    <w:pPr>
      <w:widowControl/>
      <w:spacing w:before="100" w:beforeAutospacing="1" w:after="100" w:afterAutospacing="1"/>
    </w:pPr>
    <w:rPr>
      <w:color w:val="000000"/>
      <w:kern w:val="0"/>
    </w:rPr>
  </w:style>
  <w:style w:type="paragraph" w:customStyle="1" w:styleId="font12">
    <w:name w:val="font12"/>
    <w:basedOn w:val="a"/>
    <w:rsid w:val="006F50F5"/>
    <w:pPr>
      <w:widowControl/>
      <w:spacing w:before="100" w:beforeAutospacing="1" w:after="100" w:afterAutospacing="1"/>
    </w:pPr>
    <w:rPr>
      <w:color w:val="000000"/>
      <w:kern w:val="0"/>
      <w:sz w:val="20"/>
      <w:szCs w:val="20"/>
    </w:rPr>
  </w:style>
  <w:style w:type="paragraph" w:customStyle="1" w:styleId="font13">
    <w:name w:val="font13"/>
    <w:basedOn w:val="a"/>
    <w:rsid w:val="006F50F5"/>
    <w:pPr>
      <w:widowControl/>
      <w:spacing w:before="100" w:beforeAutospacing="1" w:after="100" w:afterAutospacing="1"/>
    </w:pPr>
    <w:rPr>
      <w:rFonts w:ascii="標楷體" w:eastAsia="標楷體" w:hAnsi="標楷體" w:cs="新細明體"/>
      <w:color w:val="000000"/>
      <w:kern w:val="0"/>
      <w:sz w:val="22"/>
      <w:szCs w:val="22"/>
    </w:rPr>
  </w:style>
  <w:style w:type="paragraph" w:customStyle="1" w:styleId="xl66">
    <w:name w:val="xl66"/>
    <w:basedOn w:val="a"/>
    <w:rsid w:val="006F50F5"/>
    <w:pPr>
      <w:widowControl/>
      <w:spacing w:before="100" w:beforeAutospacing="1" w:after="100" w:afterAutospacing="1"/>
      <w:jc w:val="center"/>
    </w:pPr>
    <w:rPr>
      <w:kern w:val="0"/>
    </w:rPr>
  </w:style>
  <w:style w:type="paragraph" w:customStyle="1" w:styleId="xl67">
    <w:name w:val="xl67"/>
    <w:basedOn w:val="a"/>
    <w:rsid w:val="006F50F5"/>
    <w:pPr>
      <w:widowControl/>
      <w:spacing w:before="100" w:beforeAutospacing="1" w:after="100" w:afterAutospacing="1"/>
    </w:pPr>
    <w:rPr>
      <w:kern w:val="0"/>
    </w:rPr>
  </w:style>
  <w:style w:type="paragraph" w:customStyle="1" w:styleId="xl68">
    <w:name w:val="xl68"/>
    <w:basedOn w:val="a"/>
    <w:rsid w:val="006F50F5"/>
    <w:pPr>
      <w:widowControl/>
      <w:spacing w:before="100" w:beforeAutospacing="1" w:after="100" w:afterAutospacing="1"/>
    </w:pPr>
    <w:rPr>
      <w:kern w:val="0"/>
    </w:rPr>
  </w:style>
  <w:style w:type="paragraph" w:customStyle="1" w:styleId="xl69">
    <w:name w:val="xl69"/>
    <w:basedOn w:val="a"/>
    <w:rsid w:val="006F50F5"/>
    <w:pPr>
      <w:widowControl/>
      <w:spacing w:before="100" w:beforeAutospacing="1" w:after="100" w:afterAutospacing="1"/>
      <w:jc w:val="center"/>
    </w:pPr>
    <w:rPr>
      <w:kern w:val="0"/>
      <w:sz w:val="20"/>
      <w:szCs w:val="20"/>
    </w:rPr>
  </w:style>
  <w:style w:type="paragraph" w:customStyle="1" w:styleId="xl70">
    <w:name w:val="xl70"/>
    <w:basedOn w:val="a"/>
    <w:rsid w:val="006F50F5"/>
    <w:pPr>
      <w:widowControl/>
      <w:spacing w:before="100" w:beforeAutospacing="1" w:after="100" w:afterAutospacing="1"/>
      <w:jc w:val="right"/>
    </w:pPr>
    <w:rPr>
      <w:kern w:val="0"/>
    </w:rPr>
  </w:style>
  <w:style w:type="paragraph" w:customStyle="1" w:styleId="xl71">
    <w:name w:val="xl71"/>
    <w:basedOn w:val="a"/>
    <w:rsid w:val="006F50F5"/>
    <w:pPr>
      <w:widowControl/>
      <w:spacing w:before="100" w:beforeAutospacing="1" w:after="100" w:afterAutospacing="1"/>
    </w:pPr>
    <w:rPr>
      <w:kern w:val="0"/>
      <w:sz w:val="22"/>
      <w:szCs w:val="22"/>
    </w:rPr>
  </w:style>
  <w:style w:type="paragraph" w:customStyle="1" w:styleId="xl72">
    <w:name w:val="xl72"/>
    <w:basedOn w:val="a"/>
    <w:rsid w:val="006F50F5"/>
    <w:pPr>
      <w:widowControl/>
      <w:spacing w:before="100" w:beforeAutospacing="1" w:after="100" w:afterAutospacing="1"/>
      <w:jc w:val="center"/>
    </w:pPr>
    <w:rPr>
      <w:b/>
      <w:bCs/>
      <w:kern w:val="0"/>
    </w:rPr>
  </w:style>
  <w:style w:type="paragraph" w:customStyle="1" w:styleId="xl73">
    <w:name w:val="xl73"/>
    <w:basedOn w:val="a"/>
    <w:rsid w:val="006F50F5"/>
    <w:pPr>
      <w:widowControl/>
      <w:spacing w:before="100" w:beforeAutospacing="1" w:after="100" w:afterAutospacing="1"/>
    </w:pPr>
    <w:rPr>
      <w:kern w:val="0"/>
      <w:sz w:val="20"/>
      <w:szCs w:val="20"/>
    </w:rPr>
  </w:style>
  <w:style w:type="paragraph" w:customStyle="1" w:styleId="xl74">
    <w:name w:val="xl74"/>
    <w:basedOn w:val="a"/>
    <w:rsid w:val="006F50F5"/>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
    <w:name w:val="xl75"/>
    <w:basedOn w:val="a"/>
    <w:rsid w:val="006F50F5"/>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rPr>
  </w:style>
  <w:style w:type="paragraph" w:customStyle="1" w:styleId="xl76">
    <w:name w:val="xl76"/>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
    <w:name w:val="xl77"/>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
    <w:name w:val="xl78"/>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
    <w:name w:val="xl79"/>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
    <w:name w:val="xl80"/>
    <w:basedOn w:val="a"/>
    <w:rsid w:val="006F50F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
    <w:name w:val="xl81"/>
    <w:basedOn w:val="a"/>
    <w:rsid w:val="006F50F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
    <w:name w:val="xl82"/>
    <w:basedOn w:val="a"/>
    <w:rsid w:val="006F50F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
    <w:name w:val="xl83"/>
    <w:basedOn w:val="a"/>
    <w:rsid w:val="006F50F5"/>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rPr>
  </w:style>
  <w:style w:type="paragraph" w:customStyle="1" w:styleId="xl84">
    <w:name w:val="xl84"/>
    <w:basedOn w:val="a"/>
    <w:rsid w:val="006F50F5"/>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rPr>
  </w:style>
  <w:style w:type="paragraph" w:customStyle="1" w:styleId="xl85">
    <w:name w:val="xl85"/>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
    <w:name w:val="xl86"/>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
    <w:name w:val="xl87"/>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88">
    <w:name w:val="xl88"/>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9">
    <w:name w:val="xl89"/>
    <w:basedOn w:val="a"/>
    <w:rsid w:val="006F50F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kern w:val="0"/>
      <w:sz w:val="20"/>
      <w:szCs w:val="20"/>
    </w:rPr>
  </w:style>
  <w:style w:type="paragraph" w:customStyle="1" w:styleId="xl90">
    <w:name w:val="xl90"/>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
    <w:name w:val="xl91"/>
    <w:basedOn w:val="a"/>
    <w:rsid w:val="006F50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
    <w:name w:val="xl92"/>
    <w:basedOn w:val="a"/>
    <w:rsid w:val="006F50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
    <w:name w:val="xl93"/>
    <w:basedOn w:val="a"/>
    <w:rsid w:val="006F50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
    <w:name w:val="xl94"/>
    <w:basedOn w:val="a"/>
    <w:rsid w:val="006F50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
    <w:name w:val="xl95"/>
    <w:basedOn w:val="a"/>
    <w:rsid w:val="006F50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
    <w:name w:val="xl96"/>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szCs w:val="22"/>
    </w:rPr>
  </w:style>
  <w:style w:type="paragraph" w:customStyle="1" w:styleId="xl97">
    <w:name w:val="xl97"/>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szCs w:val="22"/>
    </w:rPr>
  </w:style>
  <w:style w:type="paragraph" w:customStyle="1" w:styleId="xl98">
    <w:name w:val="xl98"/>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99">
    <w:name w:val="xl99"/>
    <w:basedOn w:val="a"/>
    <w:rsid w:val="006F50F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szCs w:val="20"/>
    </w:rPr>
  </w:style>
  <w:style w:type="paragraph" w:customStyle="1" w:styleId="xl100">
    <w:name w:val="xl100"/>
    <w:basedOn w:val="a"/>
    <w:rsid w:val="006F50F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szCs w:val="20"/>
    </w:rPr>
  </w:style>
  <w:style w:type="paragraph" w:customStyle="1" w:styleId="xl101">
    <w:name w:val="xl101"/>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2">
    <w:name w:val="xl102"/>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3">
    <w:name w:val="xl103"/>
    <w:basedOn w:val="a"/>
    <w:rsid w:val="006F50F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
    <w:name w:val="xl104"/>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105">
    <w:name w:val="xl105"/>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
    <w:name w:val="xl106"/>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
    <w:name w:val="xl107"/>
    <w:basedOn w:val="a"/>
    <w:rsid w:val="006F50F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szCs w:val="20"/>
    </w:rPr>
  </w:style>
  <w:style w:type="paragraph" w:customStyle="1" w:styleId="xl108">
    <w:name w:val="xl108"/>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109">
    <w:name w:val="xl109"/>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
    <w:name w:val="xl110"/>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111">
    <w:name w:val="xl111"/>
    <w:basedOn w:val="a"/>
    <w:rsid w:val="006F50F5"/>
    <w:pPr>
      <w:widowControl/>
      <w:spacing w:before="100" w:beforeAutospacing="1" w:after="100" w:afterAutospacing="1"/>
    </w:pPr>
    <w:rPr>
      <w:kern w:val="0"/>
      <w:sz w:val="20"/>
      <w:szCs w:val="20"/>
    </w:rPr>
  </w:style>
  <w:style w:type="paragraph" w:customStyle="1" w:styleId="xl112">
    <w:name w:val="xl112"/>
    <w:basedOn w:val="a"/>
    <w:rsid w:val="006F50F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szCs w:val="20"/>
    </w:rPr>
  </w:style>
  <w:style w:type="paragraph" w:customStyle="1" w:styleId="xl113">
    <w:name w:val="xl113"/>
    <w:basedOn w:val="a"/>
    <w:rsid w:val="006F50F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szCs w:val="20"/>
    </w:rPr>
  </w:style>
  <w:style w:type="paragraph" w:customStyle="1" w:styleId="xl114">
    <w:name w:val="xl114"/>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115">
    <w:name w:val="xl115"/>
    <w:basedOn w:val="a"/>
    <w:rsid w:val="006F50F5"/>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116">
    <w:name w:val="xl116"/>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
    <w:name w:val="xl117"/>
    <w:basedOn w:val="a"/>
    <w:rsid w:val="006F50F5"/>
    <w:pPr>
      <w:widowControl/>
      <w:spacing w:before="100" w:beforeAutospacing="1" w:after="100" w:afterAutospacing="1"/>
      <w:jc w:val="center"/>
    </w:pPr>
    <w:rPr>
      <w:kern w:val="0"/>
      <w:sz w:val="20"/>
      <w:szCs w:val="20"/>
    </w:rPr>
  </w:style>
  <w:style w:type="paragraph" w:customStyle="1" w:styleId="xl118">
    <w:name w:val="xl118"/>
    <w:basedOn w:val="a"/>
    <w:rsid w:val="006F50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
    <w:name w:val="xl119"/>
    <w:basedOn w:val="a"/>
    <w:rsid w:val="006F50F5"/>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
    <w:name w:val="xl120"/>
    <w:basedOn w:val="a"/>
    <w:rsid w:val="006F50F5"/>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
    <w:name w:val="xl121"/>
    <w:basedOn w:val="a"/>
    <w:rsid w:val="006F50F5"/>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
    <w:name w:val="xl122"/>
    <w:basedOn w:val="a"/>
    <w:rsid w:val="006F50F5"/>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
    <w:name w:val="xl123"/>
    <w:basedOn w:val="a"/>
    <w:rsid w:val="006F50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
    <w:name w:val="xl124"/>
    <w:basedOn w:val="a"/>
    <w:rsid w:val="006F50F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
    <w:name w:val="xl125"/>
    <w:basedOn w:val="a"/>
    <w:rsid w:val="006F50F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
    <w:name w:val="xl126"/>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127">
    <w:name w:val="xl127"/>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28">
    <w:name w:val="xl128"/>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129">
    <w:name w:val="xl129"/>
    <w:basedOn w:val="a"/>
    <w:rsid w:val="006F50F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
    <w:name w:val="xl130"/>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
    <w:name w:val="xl131"/>
    <w:basedOn w:val="a"/>
    <w:rsid w:val="006F50F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
    <w:name w:val="xl132"/>
    <w:basedOn w:val="a"/>
    <w:rsid w:val="006F50F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kern w:val="0"/>
      <w:sz w:val="20"/>
      <w:szCs w:val="20"/>
    </w:rPr>
  </w:style>
  <w:style w:type="paragraph" w:customStyle="1" w:styleId="xl133">
    <w:name w:val="xl133"/>
    <w:basedOn w:val="a"/>
    <w:rsid w:val="006F50F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kern w:val="0"/>
      <w:sz w:val="20"/>
      <w:szCs w:val="20"/>
    </w:rPr>
  </w:style>
  <w:style w:type="paragraph" w:customStyle="1" w:styleId="xl134">
    <w:name w:val="xl134"/>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
    <w:name w:val="xl135"/>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
    <w:name w:val="xl136"/>
    <w:basedOn w:val="a"/>
    <w:rsid w:val="006F50F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
    <w:name w:val="xl137"/>
    <w:basedOn w:val="a"/>
    <w:rsid w:val="006F50F5"/>
    <w:pPr>
      <w:widowControl/>
      <w:pBdr>
        <w:top w:val="single" w:sz="4" w:space="0" w:color="auto"/>
        <w:left w:val="single" w:sz="4" w:space="0" w:color="auto"/>
        <w:right w:val="single" w:sz="4" w:space="0" w:color="auto"/>
      </w:pBdr>
      <w:spacing w:before="100" w:beforeAutospacing="1" w:after="100" w:afterAutospacing="1"/>
    </w:pPr>
    <w:rPr>
      <w:kern w:val="0"/>
      <w:sz w:val="20"/>
      <w:szCs w:val="20"/>
    </w:rPr>
  </w:style>
  <w:style w:type="paragraph" w:customStyle="1" w:styleId="xl138">
    <w:name w:val="xl138"/>
    <w:basedOn w:val="a"/>
    <w:rsid w:val="006F50F5"/>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
    <w:name w:val="xl139"/>
    <w:basedOn w:val="a"/>
    <w:rsid w:val="006F50F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
    <w:name w:val="xl140"/>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
    <w:name w:val="xl141"/>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i/>
      <w:iCs/>
      <w:kern w:val="0"/>
      <w:sz w:val="20"/>
      <w:szCs w:val="20"/>
    </w:rPr>
  </w:style>
  <w:style w:type="paragraph" w:customStyle="1" w:styleId="xl142">
    <w:name w:val="xl142"/>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143">
    <w:name w:val="xl143"/>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
    <w:name w:val="xl144"/>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
    <w:name w:val="xl145"/>
    <w:basedOn w:val="a"/>
    <w:rsid w:val="006F50F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
    <w:name w:val="xl146"/>
    <w:basedOn w:val="a"/>
    <w:rsid w:val="006F50F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
    <w:name w:val="xl147"/>
    <w:basedOn w:val="a"/>
    <w:rsid w:val="006F50F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
    <w:name w:val="xl148"/>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i/>
      <w:iCs/>
      <w:kern w:val="0"/>
      <w:sz w:val="16"/>
      <w:szCs w:val="16"/>
    </w:rPr>
  </w:style>
  <w:style w:type="paragraph" w:customStyle="1" w:styleId="xl149">
    <w:name w:val="xl149"/>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6"/>
      <w:szCs w:val="16"/>
    </w:rPr>
  </w:style>
  <w:style w:type="paragraph" w:customStyle="1" w:styleId="xl150">
    <w:name w:val="xl150"/>
    <w:basedOn w:val="a"/>
    <w:rsid w:val="006F50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51">
    <w:name w:val="xl151"/>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52">
    <w:name w:val="xl152"/>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153">
    <w:name w:val="xl153"/>
    <w:basedOn w:val="a"/>
    <w:rsid w:val="006F50F5"/>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
    <w:name w:val="xl154"/>
    <w:basedOn w:val="a"/>
    <w:rsid w:val="006F50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
    <w:name w:val="xl155"/>
    <w:basedOn w:val="a"/>
    <w:rsid w:val="006F50F5"/>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
    <w:name w:val="xl156"/>
    <w:basedOn w:val="a"/>
    <w:rsid w:val="006F50F5"/>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
    <w:name w:val="xl157"/>
    <w:basedOn w:val="a"/>
    <w:rsid w:val="006F50F5"/>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
    <w:name w:val="xl158"/>
    <w:basedOn w:val="a"/>
    <w:rsid w:val="006F50F5"/>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
    <w:name w:val="xl159"/>
    <w:basedOn w:val="a"/>
    <w:rsid w:val="006F50F5"/>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
    <w:name w:val="xl160"/>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rPr>
  </w:style>
  <w:style w:type="paragraph" w:customStyle="1" w:styleId="xl161">
    <w:name w:val="xl161"/>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162">
    <w:name w:val="xl162"/>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
    <w:name w:val="xl163"/>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rPr>
  </w:style>
  <w:style w:type="paragraph" w:customStyle="1" w:styleId="xl164">
    <w:name w:val="xl164"/>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rPr>
  </w:style>
  <w:style w:type="paragraph" w:customStyle="1" w:styleId="xl165">
    <w:name w:val="xl165"/>
    <w:basedOn w:val="a"/>
    <w:rsid w:val="006F50F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kern w:val="0"/>
      <w:sz w:val="20"/>
      <w:szCs w:val="20"/>
    </w:rPr>
  </w:style>
  <w:style w:type="paragraph" w:customStyle="1" w:styleId="xl166">
    <w:name w:val="xl166"/>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
    <w:name w:val="xl167"/>
    <w:basedOn w:val="a"/>
    <w:rsid w:val="006F50F5"/>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kern w:val="0"/>
      <w:sz w:val="20"/>
      <w:szCs w:val="20"/>
    </w:rPr>
  </w:style>
  <w:style w:type="paragraph" w:customStyle="1" w:styleId="xl168">
    <w:name w:val="xl168"/>
    <w:basedOn w:val="a"/>
    <w:rsid w:val="006F50F5"/>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
    <w:name w:val="xl169"/>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
    <w:name w:val="xl170"/>
    <w:basedOn w:val="a"/>
    <w:rsid w:val="006F50F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
    <w:name w:val="xl171"/>
    <w:basedOn w:val="a"/>
    <w:rsid w:val="006F50F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
    <w:name w:val="xl172"/>
    <w:basedOn w:val="a"/>
    <w:rsid w:val="006F50F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
    <w:name w:val="xl173"/>
    <w:basedOn w:val="a"/>
    <w:rsid w:val="006F50F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
    <w:name w:val="xl174"/>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
    <w:name w:val="xl175"/>
    <w:basedOn w:val="a"/>
    <w:rsid w:val="006F50F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
    <w:name w:val="xl176"/>
    <w:basedOn w:val="a"/>
    <w:rsid w:val="006F50F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
    <w:name w:val="xl177"/>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178">
    <w:name w:val="xl178"/>
    <w:basedOn w:val="a"/>
    <w:rsid w:val="006F50F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
    <w:name w:val="xl179"/>
    <w:basedOn w:val="a"/>
    <w:rsid w:val="006F50F5"/>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180">
    <w:name w:val="xl180"/>
    <w:basedOn w:val="a"/>
    <w:rsid w:val="006F50F5"/>
    <w:pPr>
      <w:widowControl/>
      <w:pBdr>
        <w:left w:val="single" w:sz="4" w:space="0" w:color="auto"/>
        <w:right w:val="single" w:sz="4" w:space="0" w:color="auto"/>
      </w:pBdr>
      <w:spacing w:before="100" w:beforeAutospacing="1" w:after="100" w:afterAutospacing="1"/>
      <w:jc w:val="center"/>
    </w:pPr>
    <w:rPr>
      <w:kern w:val="0"/>
    </w:rPr>
  </w:style>
  <w:style w:type="paragraph" w:customStyle="1" w:styleId="xl181">
    <w:name w:val="xl181"/>
    <w:basedOn w:val="a"/>
    <w:rsid w:val="006F50F5"/>
    <w:pPr>
      <w:widowControl/>
      <w:pBdr>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182">
    <w:name w:val="xl182"/>
    <w:basedOn w:val="a"/>
    <w:rsid w:val="006F50F5"/>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183">
    <w:name w:val="xl183"/>
    <w:basedOn w:val="a"/>
    <w:rsid w:val="006F50F5"/>
    <w:pPr>
      <w:widowControl/>
      <w:pBdr>
        <w:top w:val="single" w:sz="4" w:space="0" w:color="auto"/>
        <w:left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184">
    <w:name w:val="xl184"/>
    <w:basedOn w:val="a"/>
    <w:rsid w:val="006F50F5"/>
    <w:pPr>
      <w:widowControl/>
      <w:pBdr>
        <w:left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185">
    <w:name w:val="xl185"/>
    <w:basedOn w:val="a"/>
    <w:rsid w:val="006F50F5"/>
    <w:pPr>
      <w:widowControl/>
      <w:pBdr>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186">
    <w:name w:val="xl186"/>
    <w:basedOn w:val="a"/>
    <w:rsid w:val="006F50F5"/>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187">
    <w:name w:val="xl187"/>
    <w:basedOn w:val="a"/>
    <w:rsid w:val="006F50F5"/>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188">
    <w:name w:val="xl188"/>
    <w:basedOn w:val="a"/>
    <w:rsid w:val="006F50F5"/>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189">
    <w:name w:val="xl189"/>
    <w:basedOn w:val="a"/>
    <w:rsid w:val="006F50F5"/>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90">
    <w:name w:val="xl190"/>
    <w:basedOn w:val="a"/>
    <w:rsid w:val="006F50F5"/>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rPr>
  </w:style>
  <w:style w:type="paragraph" w:customStyle="1" w:styleId="xl191">
    <w:name w:val="xl191"/>
    <w:basedOn w:val="a"/>
    <w:rsid w:val="006F50F5"/>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rPr>
  </w:style>
  <w:style w:type="paragraph" w:customStyle="1" w:styleId="xl192">
    <w:name w:val="xl192"/>
    <w:basedOn w:val="a"/>
    <w:rsid w:val="006F50F5"/>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rPr>
  </w:style>
  <w:style w:type="paragraph" w:customStyle="1" w:styleId="xl193">
    <w:name w:val="xl193"/>
    <w:basedOn w:val="a"/>
    <w:rsid w:val="006F50F5"/>
    <w:pPr>
      <w:widowControl/>
      <w:pBdr>
        <w:top w:val="single" w:sz="4" w:space="0" w:color="auto"/>
        <w:left w:val="single" w:sz="4" w:space="0" w:color="auto"/>
        <w:right w:val="single" w:sz="4" w:space="0" w:color="auto"/>
      </w:pBdr>
      <w:spacing w:before="100" w:beforeAutospacing="1" w:after="100" w:afterAutospacing="1"/>
      <w:jc w:val="center"/>
    </w:pPr>
    <w:rPr>
      <w:kern w:val="0"/>
    </w:rPr>
  </w:style>
  <w:style w:type="paragraph" w:customStyle="1" w:styleId="xl194">
    <w:name w:val="xl194"/>
    <w:basedOn w:val="a"/>
    <w:rsid w:val="006F50F5"/>
    <w:pPr>
      <w:widowControl/>
      <w:pBdr>
        <w:left w:val="single" w:sz="4" w:space="0" w:color="auto"/>
        <w:right w:val="single" w:sz="4" w:space="0" w:color="auto"/>
      </w:pBdr>
      <w:spacing w:before="100" w:beforeAutospacing="1" w:after="100" w:afterAutospacing="1"/>
      <w:jc w:val="center"/>
    </w:pPr>
    <w:rPr>
      <w:kern w:val="0"/>
    </w:rPr>
  </w:style>
  <w:style w:type="paragraph" w:customStyle="1" w:styleId="xl195">
    <w:name w:val="xl195"/>
    <w:basedOn w:val="a"/>
    <w:rsid w:val="006F50F5"/>
    <w:pPr>
      <w:widowControl/>
      <w:pBdr>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196">
    <w:name w:val="xl196"/>
    <w:basedOn w:val="a"/>
    <w:rsid w:val="006F50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
    <w:name w:val="xl197"/>
    <w:basedOn w:val="a"/>
    <w:rsid w:val="006F50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
    <w:name w:val="xl198"/>
    <w:basedOn w:val="a"/>
    <w:rsid w:val="006F50F5"/>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199">
    <w:name w:val="xl199"/>
    <w:basedOn w:val="a"/>
    <w:rsid w:val="006F50F5"/>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200">
    <w:name w:val="xl200"/>
    <w:basedOn w:val="a"/>
    <w:rsid w:val="006F50F5"/>
    <w:pPr>
      <w:widowControl/>
      <w:pBdr>
        <w:top w:val="single" w:sz="4" w:space="0" w:color="auto"/>
        <w:left w:val="single" w:sz="4" w:space="0" w:color="auto"/>
        <w:right w:val="single" w:sz="4" w:space="0" w:color="auto"/>
      </w:pBdr>
      <w:spacing w:before="100" w:beforeAutospacing="1" w:after="100" w:afterAutospacing="1"/>
    </w:pPr>
    <w:rPr>
      <w:kern w:val="0"/>
      <w:sz w:val="20"/>
      <w:szCs w:val="20"/>
    </w:rPr>
  </w:style>
  <w:style w:type="paragraph" w:customStyle="1" w:styleId="xl201">
    <w:name w:val="xl201"/>
    <w:basedOn w:val="a"/>
    <w:rsid w:val="006F50F5"/>
    <w:pPr>
      <w:widowControl/>
      <w:pBdr>
        <w:left w:val="single" w:sz="4" w:space="0" w:color="auto"/>
        <w:right w:val="single" w:sz="4" w:space="0" w:color="auto"/>
      </w:pBdr>
      <w:spacing w:before="100" w:beforeAutospacing="1" w:after="100" w:afterAutospacing="1"/>
    </w:pPr>
    <w:rPr>
      <w:kern w:val="0"/>
      <w:sz w:val="20"/>
      <w:szCs w:val="20"/>
    </w:rPr>
  </w:style>
  <w:style w:type="paragraph" w:customStyle="1" w:styleId="xl202">
    <w:name w:val="xl202"/>
    <w:basedOn w:val="a"/>
    <w:rsid w:val="006F50F5"/>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203">
    <w:name w:val="xl203"/>
    <w:basedOn w:val="a"/>
    <w:rsid w:val="006F50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
    <w:name w:val="xl204"/>
    <w:basedOn w:val="a"/>
    <w:rsid w:val="006F50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
    <w:name w:val="xl205"/>
    <w:basedOn w:val="a"/>
    <w:rsid w:val="006F50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
    <w:name w:val="xl206"/>
    <w:basedOn w:val="a"/>
    <w:rsid w:val="006F50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
    <w:name w:val="xl207"/>
    <w:basedOn w:val="a"/>
    <w:rsid w:val="006F50F5"/>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
    <w:name w:val="xl208"/>
    <w:basedOn w:val="a"/>
    <w:rsid w:val="006F50F5"/>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
    <w:name w:val="xl209"/>
    <w:basedOn w:val="a"/>
    <w:rsid w:val="006F50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210">
    <w:name w:val="xl210"/>
    <w:basedOn w:val="a"/>
    <w:rsid w:val="006F50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styleId="af3">
    <w:name w:val="Body Text Indent"/>
    <w:basedOn w:val="a"/>
    <w:link w:val="af4"/>
    <w:uiPriority w:val="99"/>
    <w:semiHidden/>
    <w:unhideWhenUsed/>
    <w:rsid w:val="00B44107"/>
    <w:pPr>
      <w:spacing w:after="120"/>
      <w:ind w:leftChars="200" w:left="480"/>
    </w:pPr>
    <w:rPr>
      <w:rFonts w:ascii="Calibri" w:hAnsi="Calibri"/>
      <w:szCs w:val="22"/>
    </w:rPr>
  </w:style>
  <w:style w:type="character" w:customStyle="1" w:styleId="af4">
    <w:name w:val="本文縮排 字元"/>
    <w:basedOn w:val="a0"/>
    <w:link w:val="af3"/>
    <w:uiPriority w:val="99"/>
    <w:semiHidden/>
    <w:rsid w:val="00B44107"/>
    <w:rPr>
      <w:rFonts w:ascii="Calibri" w:eastAsia="新細明體" w:hAnsi="Calibri" w:cs="Times New Roman"/>
    </w:rPr>
  </w:style>
  <w:style w:type="paragraph" w:customStyle="1" w:styleId="af5">
    <w:name w:val="公文(主旨)"/>
    <w:basedOn w:val="a"/>
    <w:next w:val="a"/>
    <w:rsid w:val="00FF078D"/>
    <w:pPr>
      <w:spacing w:line="500" w:lineRule="exact"/>
      <w:ind w:left="958" w:hanging="958"/>
    </w:pPr>
    <w:rPr>
      <w:rFonts w:eastAsia="標楷體"/>
      <w:noProof/>
      <w:sz w:val="32"/>
      <w:szCs w:val="20"/>
    </w:rPr>
  </w:style>
  <w:style w:type="paragraph" w:customStyle="1" w:styleId="af6">
    <w:name w:val="公文(說明事項)"/>
    <w:basedOn w:val="af5"/>
    <w:rsid w:val="00FF078D"/>
    <w:pPr>
      <w:ind w:hanging="6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B5045-F2ED-4C16-A6E7-E21DEE483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2020-10-22T01:31:00Z</cp:lastPrinted>
  <dcterms:created xsi:type="dcterms:W3CDTF">2020-12-22T01:56:00Z</dcterms:created>
  <dcterms:modified xsi:type="dcterms:W3CDTF">2020-12-22T01:56:00Z</dcterms:modified>
</cp:coreProperties>
</file>